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5DC" w:rsidRPr="002315DC" w:rsidRDefault="00F940F8" w:rsidP="00A17523">
      <w:pPr>
        <w:spacing w:after="0" w:line="240" w:lineRule="auto"/>
        <w:jc w:val="right"/>
        <w:rPr>
          <w:b/>
          <w:sz w:val="28"/>
          <w:szCs w:val="28"/>
        </w:rPr>
      </w:pPr>
      <w:r w:rsidRPr="00012A4C">
        <w:rPr>
          <w:b/>
          <w:sz w:val="28"/>
          <w:szCs w:val="28"/>
        </w:rPr>
        <w:t xml:space="preserve">Załącznik nr </w:t>
      </w:r>
      <w:r w:rsidR="00012A4C">
        <w:rPr>
          <w:b/>
          <w:sz w:val="28"/>
          <w:szCs w:val="28"/>
        </w:rPr>
        <w:t>2</w:t>
      </w:r>
      <w:r w:rsidR="00DD39F2">
        <w:rPr>
          <w:b/>
          <w:sz w:val="28"/>
          <w:szCs w:val="28"/>
        </w:rPr>
        <w:t xml:space="preserve"> </w:t>
      </w:r>
      <w:r w:rsidR="002315DC" w:rsidRPr="002315DC">
        <w:rPr>
          <w:b/>
          <w:sz w:val="28"/>
          <w:szCs w:val="28"/>
        </w:rPr>
        <w:t>do SIWZ</w:t>
      </w:r>
    </w:p>
    <w:p w:rsidR="008045A0" w:rsidRDefault="001C0DA3" w:rsidP="008045A0">
      <w:pPr>
        <w:pStyle w:val="Nagwek1"/>
        <w:rPr>
          <w:color w:val="000000" w:themeColor="text1"/>
          <w:sz w:val="22"/>
        </w:rPr>
      </w:pPr>
      <w:r>
        <w:rPr>
          <w:color w:val="000000" w:themeColor="text1"/>
          <w:sz w:val="22"/>
        </w:rPr>
        <w:t xml:space="preserve">Dotyczy Pakietu  nr  </w:t>
      </w:r>
      <w:r w:rsidR="00B40062">
        <w:rPr>
          <w:color w:val="000000" w:themeColor="text1"/>
          <w:sz w:val="22"/>
        </w:rPr>
        <w:t>1</w:t>
      </w:r>
      <w:r w:rsidR="008045A0">
        <w:rPr>
          <w:color w:val="000000" w:themeColor="text1"/>
          <w:sz w:val="22"/>
        </w:rPr>
        <w:t xml:space="preserve"> – Komputer </w:t>
      </w:r>
      <w:proofErr w:type="spellStart"/>
      <w:r w:rsidR="008045A0">
        <w:rPr>
          <w:color w:val="000000" w:themeColor="text1"/>
          <w:sz w:val="22"/>
        </w:rPr>
        <w:t>All</w:t>
      </w:r>
      <w:proofErr w:type="spellEnd"/>
      <w:r w:rsidR="008045A0">
        <w:rPr>
          <w:color w:val="000000" w:themeColor="text1"/>
          <w:sz w:val="22"/>
        </w:rPr>
        <w:t xml:space="preserve">-in-One fabrycznie nowy - </w:t>
      </w:r>
      <w:r w:rsidR="00B40062">
        <w:rPr>
          <w:color w:val="000000" w:themeColor="text1"/>
          <w:sz w:val="22"/>
        </w:rPr>
        <w:t>14</w:t>
      </w:r>
      <w:r w:rsidR="008045A0">
        <w:rPr>
          <w:color w:val="000000" w:themeColor="text1"/>
          <w:sz w:val="22"/>
        </w:rPr>
        <w:t xml:space="preserve"> szt.</w:t>
      </w:r>
    </w:p>
    <w:tbl>
      <w:tblPr>
        <w:tblStyle w:val="Tabela-Siatka"/>
        <w:tblW w:w="0" w:type="auto"/>
        <w:tblLook w:val="04A0" w:firstRow="1" w:lastRow="0" w:firstColumn="1" w:lastColumn="0" w:noHBand="0" w:noVBand="1"/>
      </w:tblPr>
      <w:tblGrid>
        <w:gridCol w:w="516"/>
        <w:gridCol w:w="2569"/>
        <w:gridCol w:w="6521"/>
        <w:gridCol w:w="4614"/>
      </w:tblGrid>
      <w:tr w:rsidR="008045A0" w:rsidTr="008045A0">
        <w:trPr>
          <w:cantSplit/>
          <w:tblHeader/>
        </w:trPr>
        <w:tc>
          <w:tcPr>
            <w:tcW w:w="0" w:type="auto"/>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8045A0" w:rsidRDefault="008045A0">
            <w:pPr>
              <w:rPr>
                <w:rFonts w:ascii="Arial" w:hAnsi="Arial" w:cs="Arial"/>
                <w:b/>
                <w:bCs/>
                <w:sz w:val="20"/>
                <w:szCs w:val="20"/>
              </w:rPr>
            </w:pPr>
            <w:r>
              <w:rPr>
                <w:rFonts w:ascii="Arial" w:hAnsi="Arial" w:cs="Arial"/>
                <w:b/>
                <w:bCs/>
                <w:sz w:val="20"/>
                <w:szCs w:val="20"/>
              </w:rPr>
              <w:t>Lp.</w:t>
            </w:r>
          </w:p>
        </w:tc>
        <w:tc>
          <w:tcPr>
            <w:tcW w:w="256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8045A0" w:rsidRDefault="008045A0">
            <w:pPr>
              <w:rPr>
                <w:rFonts w:ascii="Arial" w:hAnsi="Arial" w:cs="Arial"/>
                <w:b/>
                <w:bCs/>
                <w:sz w:val="20"/>
                <w:szCs w:val="20"/>
              </w:rPr>
            </w:pPr>
            <w:r>
              <w:rPr>
                <w:rFonts w:ascii="Arial" w:hAnsi="Arial" w:cs="Arial"/>
                <w:b/>
                <w:bCs/>
                <w:sz w:val="20"/>
                <w:szCs w:val="20"/>
              </w:rPr>
              <w:t>Nazwa komponentu</w:t>
            </w:r>
          </w:p>
        </w:tc>
        <w:tc>
          <w:tcPr>
            <w:tcW w:w="652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8045A0" w:rsidRDefault="008045A0">
            <w:pPr>
              <w:rPr>
                <w:rFonts w:ascii="Arial" w:hAnsi="Arial" w:cs="Arial"/>
                <w:b/>
                <w:bCs/>
                <w:sz w:val="20"/>
                <w:szCs w:val="20"/>
              </w:rPr>
            </w:pPr>
            <w:r>
              <w:rPr>
                <w:rFonts w:ascii="Arial" w:hAnsi="Arial" w:cs="Arial"/>
                <w:b/>
                <w:bCs/>
                <w:sz w:val="20"/>
                <w:szCs w:val="20"/>
              </w:rPr>
              <w:t>Wymagane minimalne parametry techniczne komputerów</w:t>
            </w:r>
          </w:p>
        </w:tc>
        <w:tc>
          <w:tcPr>
            <w:tcW w:w="461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8045A0" w:rsidRDefault="008045A0">
            <w:pPr>
              <w:rPr>
                <w:rFonts w:ascii="Arial" w:hAnsi="Arial" w:cs="Arial"/>
                <w:b/>
                <w:bCs/>
                <w:sz w:val="20"/>
                <w:szCs w:val="20"/>
              </w:rPr>
            </w:pPr>
            <w:r>
              <w:rPr>
                <w:rFonts w:ascii="Arial" w:hAnsi="Arial" w:cs="Arial"/>
                <w:b/>
                <w:bCs/>
                <w:sz w:val="20"/>
                <w:szCs w:val="20"/>
              </w:rPr>
              <w:t>Rzeczywiste parametry techniczne oferowanego sprzętu</w:t>
            </w:r>
          </w:p>
        </w:tc>
      </w:tr>
      <w:tr w:rsidR="008045A0" w:rsidTr="008045A0">
        <w:trPr>
          <w:cantSplit/>
        </w:trPr>
        <w:tc>
          <w:tcPr>
            <w:tcW w:w="0" w:type="auto"/>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8045A0" w:rsidRDefault="008045A0">
            <w:pPr>
              <w:jc w:val="center"/>
              <w:rPr>
                <w:rFonts w:ascii="Arial" w:hAnsi="Arial" w:cs="Arial"/>
                <w:bCs/>
                <w:sz w:val="20"/>
                <w:szCs w:val="20"/>
              </w:rPr>
            </w:pPr>
            <w:r>
              <w:rPr>
                <w:rFonts w:ascii="Arial" w:hAnsi="Arial" w:cs="Arial"/>
                <w:bCs/>
                <w:sz w:val="20"/>
                <w:szCs w:val="20"/>
              </w:rPr>
              <w:t>1</w:t>
            </w:r>
          </w:p>
        </w:tc>
        <w:tc>
          <w:tcPr>
            <w:tcW w:w="256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8045A0" w:rsidRDefault="008045A0">
            <w:pPr>
              <w:rPr>
                <w:rFonts w:ascii="Arial" w:hAnsi="Arial" w:cs="Arial"/>
                <w:bCs/>
                <w:sz w:val="20"/>
                <w:szCs w:val="20"/>
              </w:rPr>
            </w:pPr>
            <w:r>
              <w:rPr>
                <w:rFonts w:ascii="Arial" w:hAnsi="Arial" w:cs="Arial"/>
                <w:bCs/>
                <w:sz w:val="20"/>
                <w:szCs w:val="20"/>
              </w:rPr>
              <w:t>Typ</w:t>
            </w:r>
          </w:p>
        </w:tc>
        <w:tc>
          <w:tcPr>
            <w:tcW w:w="652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8045A0" w:rsidRDefault="008045A0">
            <w:pPr>
              <w:rPr>
                <w:rFonts w:ascii="Arial" w:hAnsi="Arial" w:cs="Arial"/>
                <w:bCs/>
                <w:sz w:val="20"/>
                <w:szCs w:val="20"/>
              </w:rPr>
            </w:pPr>
            <w:r>
              <w:rPr>
                <w:rFonts w:ascii="Arial" w:hAnsi="Arial" w:cs="Arial"/>
                <w:bCs/>
                <w:sz w:val="20"/>
                <w:szCs w:val="20"/>
              </w:rPr>
              <w:t xml:space="preserve">Komputer typu </w:t>
            </w:r>
            <w:proofErr w:type="spellStart"/>
            <w:r>
              <w:rPr>
                <w:rFonts w:ascii="Arial" w:hAnsi="Arial" w:cs="Arial"/>
                <w:bCs/>
                <w:sz w:val="20"/>
                <w:szCs w:val="20"/>
              </w:rPr>
              <w:t>All</w:t>
            </w:r>
            <w:proofErr w:type="spellEnd"/>
            <w:r>
              <w:rPr>
                <w:rFonts w:ascii="Arial" w:hAnsi="Arial" w:cs="Arial"/>
                <w:bCs/>
                <w:sz w:val="20"/>
                <w:szCs w:val="20"/>
              </w:rPr>
              <w:t xml:space="preserve"> in One</w:t>
            </w:r>
          </w:p>
          <w:p w:rsidR="008045A0" w:rsidRDefault="008045A0">
            <w:pPr>
              <w:rPr>
                <w:rFonts w:ascii="Arial" w:hAnsi="Arial" w:cs="Arial"/>
                <w:bCs/>
                <w:sz w:val="20"/>
                <w:szCs w:val="20"/>
              </w:rPr>
            </w:pPr>
            <w:r>
              <w:rPr>
                <w:rFonts w:ascii="Arial" w:hAnsi="Arial" w:cs="Arial"/>
                <w:b/>
                <w:bCs/>
                <w:sz w:val="20"/>
                <w:szCs w:val="20"/>
              </w:rPr>
              <w:t>W ofercie wymagane jest podanie modelu, symbolu oraz nazwy producenta</w:t>
            </w:r>
          </w:p>
        </w:tc>
        <w:tc>
          <w:tcPr>
            <w:tcW w:w="461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8045A0" w:rsidRDefault="008045A0">
            <w:pPr>
              <w:rPr>
                <w:rFonts w:ascii="Arial" w:hAnsi="Arial" w:cs="Arial"/>
                <w:bCs/>
                <w:sz w:val="20"/>
                <w:szCs w:val="20"/>
              </w:rPr>
            </w:pPr>
          </w:p>
        </w:tc>
      </w:tr>
      <w:tr w:rsidR="008045A0" w:rsidTr="008045A0">
        <w:trPr>
          <w:cantSplit/>
        </w:trPr>
        <w:tc>
          <w:tcPr>
            <w:tcW w:w="0" w:type="auto"/>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8045A0" w:rsidRDefault="008045A0">
            <w:pPr>
              <w:jc w:val="center"/>
              <w:rPr>
                <w:rFonts w:ascii="Arial" w:hAnsi="Arial" w:cs="Arial"/>
                <w:bCs/>
                <w:sz w:val="20"/>
                <w:szCs w:val="20"/>
              </w:rPr>
            </w:pPr>
            <w:r>
              <w:rPr>
                <w:rFonts w:ascii="Arial" w:hAnsi="Arial" w:cs="Arial"/>
                <w:bCs/>
                <w:sz w:val="20"/>
                <w:szCs w:val="20"/>
              </w:rPr>
              <w:t>2</w:t>
            </w:r>
          </w:p>
        </w:tc>
        <w:tc>
          <w:tcPr>
            <w:tcW w:w="256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8045A0" w:rsidRDefault="008045A0">
            <w:pPr>
              <w:rPr>
                <w:rFonts w:ascii="Arial" w:hAnsi="Arial" w:cs="Arial"/>
                <w:bCs/>
                <w:sz w:val="20"/>
                <w:szCs w:val="20"/>
              </w:rPr>
            </w:pPr>
            <w:r>
              <w:rPr>
                <w:rFonts w:ascii="Arial" w:hAnsi="Arial" w:cs="Arial"/>
                <w:bCs/>
                <w:sz w:val="20"/>
                <w:szCs w:val="20"/>
              </w:rPr>
              <w:t>Procesor</w:t>
            </w:r>
          </w:p>
        </w:tc>
        <w:tc>
          <w:tcPr>
            <w:tcW w:w="652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8045A0" w:rsidRDefault="00C005E8" w:rsidP="001170D5">
            <w:pPr>
              <w:rPr>
                <w:rFonts w:ascii="Arial" w:hAnsi="Arial" w:cs="Arial"/>
                <w:bCs/>
                <w:sz w:val="20"/>
                <w:szCs w:val="20"/>
              </w:rPr>
            </w:pPr>
            <w:r w:rsidRPr="00C005E8">
              <w:rPr>
                <w:sz w:val="20"/>
                <w:szCs w:val="20"/>
              </w:rPr>
              <w:t xml:space="preserve">Osiągnął w </w:t>
            </w:r>
            <w:r w:rsidR="001170D5">
              <w:rPr>
                <w:sz w:val="20"/>
                <w:szCs w:val="20"/>
              </w:rPr>
              <w:t xml:space="preserve">teście </w:t>
            </w:r>
            <w:proofErr w:type="spellStart"/>
            <w:r w:rsidR="001170D5">
              <w:rPr>
                <w:sz w:val="20"/>
                <w:szCs w:val="20"/>
              </w:rPr>
              <w:t>PassMark</w:t>
            </w:r>
            <w:proofErr w:type="spellEnd"/>
            <w:r w:rsidR="001170D5">
              <w:rPr>
                <w:sz w:val="20"/>
                <w:szCs w:val="20"/>
              </w:rPr>
              <w:t xml:space="preserve"> CPU Mark z dnia 19.11.2020 </w:t>
            </w:r>
            <w:r w:rsidR="005804E8">
              <w:rPr>
                <w:sz w:val="20"/>
                <w:szCs w:val="20"/>
              </w:rPr>
              <w:t xml:space="preserve"> roku wynik minimum </w:t>
            </w:r>
            <w:r w:rsidR="001170D5">
              <w:rPr>
                <w:sz w:val="20"/>
                <w:szCs w:val="20"/>
              </w:rPr>
              <w:t>6441</w:t>
            </w:r>
            <w:r w:rsidRPr="00C005E8">
              <w:rPr>
                <w:sz w:val="20"/>
                <w:szCs w:val="20"/>
              </w:rPr>
              <w:t xml:space="preserve"> punktów , podać typ procesora zgodnie z nazewnictwem z Załącznika nr 7 „</w:t>
            </w:r>
            <w:proofErr w:type="spellStart"/>
            <w:r w:rsidRPr="00C005E8">
              <w:rPr>
                <w:sz w:val="20"/>
                <w:szCs w:val="20"/>
              </w:rPr>
              <w:t>PassMark</w:t>
            </w:r>
            <w:proofErr w:type="spellEnd"/>
            <w:r w:rsidRPr="00C005E8">
              <w:rPr>
                <w:sz w:val="20"/>
                <w:szCs w:val="20"/>
              </w:rPr>
              <w:t xml:space="preserve"> Intel vs AMD CPU </w:t>
            </w:r>
            <w:proofErr w:type="spellStart"/>
            <w:r w:rsidRPr="00C005E8">
              <w:rPr>
                <w:sz w:val="20"/>
                <w:szCs w:val="20"/>
              </w:rPr>
              <w:t>Benchmarks</w:t>
            </w:r>
            <w:proofErr w:type="spellEnd"/>
            <w:r w:rsidRPr="00C005E8">
              <w:rPr>
                <w:sz w:val="20"/>
                <w:szCs w:val="20"/>
              </w:rPr>
              <w:t xml:space="preserve"> - High End”</w:t>
            </w:r>
          </w:p>
        </w:tc>
        <w:tc>
          <w:tcPr>
            <w:tcW w:w="461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8045A0" w:rsidRDefault="008045A0">
            <w:pPr>
              <w:rPr>
                <w:rFonts w:ascii="Arial" w:hAnsi="Arial" w:cs="Arial"/>
                <w:bCs/>
                <w:sz w:val="20"/>
                <w:szCs w:val="20"/>
              </w:rPr>
            </w:pPr>
          </w:p>
        </w:tc>
      </w:tr>
      <w:tr w:rsidR="008045A0" w:rsidTr="008045A0">
        <w:trPr>
          <w:cantSplit/>
        </w:trPr>
        <w:tc>
          <w:tcPr>
            <w:tcW w:w="0" w:type="auto"/>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8045A0" w:rsidRDefault="008045A0">
            <w:pPr>
              <w:jc w:val="center"/>
              <w:rPr>
                <w:rFonts w:ascii="Arial" w:hAnsi="Arial" w:cs="Arial"/>
                <w:bCs/>
                <w:sz w:val="20"/>
                <w:szCs w:val="20"/>
              </w:rPr>
            </w:pPr>
            <w:r>
              <w:rPr>
                <w:rFonts w:ascii="Arial" w:hAnsi="Arial" w:cs="Arial"/>
                <w:bCs/>
                <w:sz w:val="20"/>
                <w:szCs w:val="20"/>
              </w:rPr>
              <w:t>3</w:t>
            </w:r>
          </w:p>
        </w:tc>
        <w:tc>
          <w:tcPr>
            <w:tcW w:w="256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8045A0" w:rsidRDefault="008045A0">
            <w:pPr>
              <w:rPr>
                <w:rFonts w:ascii="Arial" w:hAnsi="Arial" w:cs="Arial"/>
                <w:bCs/>
                <w:sz w:val="20"/>
                <w:szCs w:val="20"/>
              </w:rPr>
            </w:pPr>
            <w:r>
              <w:rPr>
                <w:rFonts w:ascii="Arial" w:hAnsi="Arial" w:cs="Arial"/>
                <w:bCs/>
                <w:sz w:val="20"/>
                <w:szCs w:val="20"/>
              </w:rPr>
              <w:t>Pamięć operacyjna</w:t>
            </w:r>
          </w:p>
        </w:tc>
        <w:tc>
          <w:tcPr>
            <w:tcW w:w="652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8045A0" w:rsidRDefault="00C005E8">
            <w:pPr>
              <w:rPr>
                <w:rFonts w:ascii="Arial" w:hAnsi="Arial" w:cs="Arial"/>
                <w:bCs/>
                <w:sz w:val="20"/>
                <w:szCs w:val="20"/>
              </w:rPr>
            </w:pPr>
            <w:r w:rsidRPr="00C005E8">
              <w:rPr>
                <w:rFonts w:ascii="Arial" w:hAnsi="Arial" w:cs="Arial"/>
                <w:bCs/>
                <w:sz w:val="20"/>
                <w:szCs w:val="20"/>
              </w:rPr>
              <w:t>Min. 16 GB pamięci SDRAM DDR4-2666</w:t>
            </w:r>
          </w:p>
        </w:tc>
        <w:tc>
          <w:tcPr>
            <w:tcW w:w="461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8045A0" w:rsidRDefault="008045A0">
            <w:pPr>
              <w:rPr>
                <w:rFonts w:ascii="Arial" w:hAnsi="Arial" w:cs="Arial"/>
                <w:bCs/>
                <w:sz w:val="20"/>
                <w:szCs w:val="20"/>
              </w:rPr>
            </w:pPr>
          </w:p>
        </w:tc>
      </w:tr>
      <w:tr w:rsidR="008045A0" w:rsidTr="008045A0">
        <w:trPr>
          <w:cantSplit/>
        </w:trPr>
        <w:tc>
          <w:tcPr>
            <w:tcW w:w="0" w:type="auto"/>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8045A0" w:rsidRDefault="008045A0">
            <w:pPr>
              <w:jc w:val="center"/>
              <w:rPr>
                <w:rFonts w:ascii="Arial" w:hAnsi="Arial" w:cs="Arial"/>
                <w:bCs/>
                <w:sz w:val="20"/>
                <w:szCs w:val="20"/>
              </w:rPr>
            </w:pPr>
            <w:r>
              <w:rPr>
                <w:rFonts w:ascii="Arial" w:hAnsi="Arial" w:cs="Arial"/>
                <w:bCs/>
                <w:sz w:val="20"/>
                <w:szCs w:val="20"/>
              </w:rPr>
              <w:t>4</w:t>
            </w:r>
          </w:p>
        </w:tc>
        <w:tc>
          <w:tcPr>
            <w:tcW w:w="256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8045A0" w:rsidRDefault="008045A0">
            <w:pPr>
              <w:rPr>
                <w:rFonts w:ascii="Arial" w:hAnsi="Arial" w:cs="Arial"/>
                <w:bCs/>
                <w:sz w:val="20"/>
                <w:szCs w:val="20"/>
              </w:rPr>
            </w:pPr>
            <w:r>
              <w:rPr>
                <w:rFonts w:ascii="Arial" w:hAnsi="Arial" w:cs="Arial"/>
                <w:bCs/>
                <w:sz w:val="20"/>
                <w:szCs w:val="20"/>
              </w:rPr>
              <w:t>Parametry pamięci masowej</w:t>
            </w:r>
          </w:p>
        </w:tc>
        <w:tc>
          <w:tcPr>
            <w:tcW w:w="652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8045A0" w:rsidRDefault="00C005E8">
            <w:pPr>
              <w:rPr>
                <w:rFonts w:ascii="Arial" w:hAnsi="Arial" w:cs="Arial"/>
                <w:bCs/>
                <w:sz w:val="20"/>
                <w:szCs w:val="20"/>
              </w:rPr>
            </w:pPr>
            <w:r w:rsidRPr="00C005E8">
              <w:rPr>
                <w:rFonts w:ascii="Arial" w:hAnsi="Arial" w:cs="Arial"/>
                <w:bCs/>
                <w:sz w:val="20"/>
                <w:szCs w:val="20"/>
              </w:rPr>
              <w:t>Minimum 512 GB SSD .</w:t>
            </w:r>
          </w:p>
        </w:tc>
        <w:tc>
          <w:tcPr>
            <w:tcW w:w="461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8045A0" w:rsidRDefault="008045A0">
            <w:pPr>
              <w:rPr>
                <w:rFonts w:ascii="Arial" w:hAnsi="Arial" w:cs="Arial"/>
                <w:bCs/>
                <w:sz w:val="20"/>
                <w:szCs w:val="20"/>
              </w:rPr>
            </w:pPr>
          </w:p>
        </w:tc>
      </w:tr>
      <w:tr w:rsidR="008045A0" w:rsidTr="008045A0">
        <w:trPr>
          <w:cantSplit/>
        </w:trPr>
        <w:tc>
          <w:tcPr>
            <w:tcW w:w="0" w:type="auto"/>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8045A0" w:rsidRDefault="008045A0">
            <w:pPr>
              <w:jc w:val="center"/>
              <w:rPr>
                <w:rFonts w:ascii="Arial" w:hAnsi="Arial" w:cs="Arial"/>
                <w:bCs/>
                <w:sz w:val="20"/>
                <w:szCs w:val="20"/>
              </w:rPr>
            </w:pPr>
            <w:r>
              <w:rPr>
                <w:rFonts w:ascii="Arial" w:hAnsi="Arial" w:cs="Arial"/>
                <w:bCs/>
                <w:sz w:val="20"/>
                <w:szCs w:val="20"/>
              </w:rPr>
              <w:t>5</w:t>
            </w:r>
          </w:p>
        </w:tc>
        <w:tc>
          <w:tcPr>
            <w:tcW w:w="256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8045A0" w:rsidRDefault="008045A0">
            <w:pPr>
              <w:rPr>
                <w:rFonts w:ascii="Arial" w:hAnsi="Arial" w:cs="Arial"/>
                <w:bCs/>
                <w:sz w:val="20"/>
                <w:szCs w:val="20"/>
              </w:rPr>
            </w:pPr>
            <w:r>
              <w:rPr>
                <w:rFonts w:ascii="Arial" w:hAnsi="Arial" w:cs="Arial"/>
                <w:bCs/>
                <w:sz w:val="20"/>
                <w:szCs w:val="20"/>
              </w:rPr>
              <w:t>Grafika</w:t>
            </w:r>
          </w:p>
        </w:tc>
        <w:tc>
          <w:tcPr>
            <w:tcW w:w="652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8045A0" w:rsidRDefault="00C005E8">
            <w:pPr>
              <w:rPr>
                <w:rFonts w:ascii="Arial" w:hAnsi="Arial" w:cs="Arial"/>
                <w:bCs/>
                <w:sz w:val="20"/>
                <w:szCs w:val="20"/>
              </w:rPr>
            </w:pPr>
            <w:r w:rsidRPr="00C005E8">
              <w:rPr>
                <w:rFonts w:ascii="Arial" w:hAnsi="Arial" w:cs="Arial"/>
                <w:bCs/>
                <w:sz w:val="20"/>
                <w:szCs w:val="20"/>
              </w:rPr>
              <w:t>Intel® UHD Graphics 630 lub 610</w:t>
            </w:r>
          </w:p>
        </w:tc>
        <w:tc>
          <w:tcPr>
            <w:tcW w:w="461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8045A0" w:rsidRDefault="008045A0">
            <w:pPr>
              <w:rPr>
                <w:rFonts w:ascii="Arial" w:hAnsi="Arial" w:cs="Arial"/>
                <w:bCs/>
                <w:sz w:val="20"/>
                <w:szCs w:val="20"/>
              </w:rPr>
            </w:pPr>
          </w:p>
        </w:tc>
      </w:tr>
      <w:tr w:rsidR="008045A0" w:rsidTr="008045A0">
        <w:trPr>
          <w:cantSplit/>
        </w:trPr>
        <w:tc>
          <w:tcPr>
            <w:tcW w:w="0" w:type="auto"/>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8045A0" w:rsidRDefault="008045A0">
            <w:pPr>
              <w:jc w:val="center"/>
              <w:rPr>
                <w:rFonts w:ascii="Arial" w:hAnsi="Arial" w:cs="Arial"/>
                <w:bCs/>
                <w:sz w:val="20"/>
                <w:szCs w:val="20"/>
              </w:rPr>
            </w:pPr>
            <w:r>
              <w:rPr>
                <w:rFonts w:ascii="Arial" w:hAnsi="Arial" w:cs="Arial"/>
                <w:bCs/>
                <w:sz w:val="20"/>
                <w:szCs w:val="20"/>
              </w:rPr>
              <w:t>6</w:t>
            </w:r>
          </w:p>
        </w:tc>
        <w:tc>
          <w:tcPr>
            <w:tcW w:w="256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8045A0" w:rsidRDefault="008045A0">
            <w:pPr>
              <w:rPr>
                <w:rFonts w:ascii="Arial" w:hAnsi="Arial" w:cs="Arial"/>
                <w:bCs/>
                <w:sz w:val="20"/>
                <w:szCs w:val="20"/>
              </w:rPr>
            </w:pPr>
            <w:r>
              <w:rPr>
                <w:rFonts w:ascii="Arial" w:hAnsi="Arial" w:cs="Arial"/>
                <w:bCs/>
                <w:sz w:val="20"/>
                <w:szCs w:val="20"/>
              </w:rPr>
              <w:t>Wyposażenie multimedialne</w:t>
            </w:r>
          </w:p>
        </w:tc>
        <w:tc>
          <w:tcPr>
            <w:tcW w:w="652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8045A0" w:rsidRDefault="00C005E8" w:rsidP="00C005E8">
            <w:pPr>
              <w:rPr>
                <w:rFonts w:ascii="Arial" w:hAnsi="Arial" w:cs="Arial"/>
                <w:bCs/>
                <w:sz w:val="20"/>
                <w:szCs w:val="20"/>
              </w:rPr>
            </w:pPr>
            <w:r w:rsidRPr="00C005E8">
              <w:rPr>
                <w:rFonts w:ascii="Arial" w:hAnsi="Arial" w:cs="Arial"/>
                <w:bCs/>
                <w:sz w:val="20"/>
                <w:szCs w:val="20"/>
              </w:rPr>
              <w:t xml:space="preserve">Kodek </w:t>
            </w:r>
            <w:proofErr w:type="spellStart"/>
            <w:r w:rsidRPr="00C005E8">
              <w:rPr>
                <w:rFonts w:ascii="Arial" w:hAnsi="Arial" w:cs="Arial"/>
                <w:bCs/>
                <w:sz w:val="20"/>
                <w:szCs w:val="20"/>
              </w:rPr>
              <w:t>Conexant</w:t>
            </w:r>
            <w:proofErr w:type="spellEnd"/>
            <w:r w:rsidRPr="00C005E8">
              <w:rPr>
                <w:rFonts w:ascii="Arial" w:hAnsi="Arial" w:cs="Arial"/>
                <w:bCs/>
                <w:sz w:val="20"/>
                <w:szCs w:val="20"/>
              </w:rPr>
              <w:t xml:space="preserve"> CX3601, wewnętrzny głośnik stereo 2 W, port zestawu słuchawkowego i słuchawek z boku (3,5 mm), obsługa przesyłania wielostrumieniowego</w:t>
            </w:r>
          </w:p>
        </w:tc>
        <w:tc>
          <w:tcPr>
            <w:tcW w:w="461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8045A0" w:rsidRDefault="008045A0">
            <w:pPr>
              <w:rPr>
                <w:rFonts w:ascii="Arial" w:hAnsi="Arial" w:cs="Arial"/>
                <w:bCs/>
                <w:sz w:val="20"/>
                <w:szCs w:val="20"/>
              </w:rPr>
            </w:pPr>
          </w:p>
        </w:tc>
      </w:tr>
      <w:tr w:rsidR="008045A0" w:rsidTr="008045A0">
        <w:trPr>
          <w:cantSplit/>
        </w:trPr>
        <w:tc>
          <w:tcPr>
            <w:tcW w:w="0" w:type="auto"/>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8045A0" w:rsidRDefault="008045A0">
            <w:pPr>
              <w:jc w:val="center"/>
              <w:rPr>
                <w:rFonts w:ascii="Arial" w:hAnsi="Arial" w:cs="Arial"/>
                <w:bCs/>
                <w:sz w:val="20"/>
                <w:szCs w:val="20"/>
              </w:rPr>
            </w:pPr>
            <w:r>
              <w:rPr>
                <w:rFonts w:ascii="Arial" w:hAnsi="Arial" w:cs="Arial"/>
                <w:bCs/>
                <w:sz w:val="20"/>
                <w:szCs w:val="20"/>
              </w:rPr>
              <w:t>7</w:t>
            </w:r>
          </w:p>
        </w:tc>
        <w:tc>
          <w:tcPr>
            <w:tcW w:w="256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8045A0" w:rsidRDefault="008045A0">
            <w:pPr>
              <w:rPr>
                <w:rFonts w:ascii="Arial" w:hAnsi="Arial" w:cs="Arial"/>
                <w:bCs/>
                <w:sz w:val="20"/>
                <w:szCs w:val="20"/>
              </w:rPr>
            </w:pPr>
            <w:r>
              <w:rPr>
                <w:rFonts w:ascii="Arial" w:hAnsi="Arial" w:cs="Arial"/>
                <w:bCs/>
                <w:sz w:val="20"/>
                <w:szCs w:val="20"/>
              </w:rPr>
              <w:t>Obudowa</w:t>
            </w:r>
          </w:p>
        </w:tc>
        <w:tc>
          <w:tcPr>
            <w:tcW w:w="652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8045A0" w:rsidRDefault="008045A0">
            <w:pPr>
              <w:rPr>
                <w:rFonts w:ascii="Arial" w:hAnsi="Arial" w:cs="Arial"/>
                <w:bCs/>
                <w:sz w:val="20"/>
                <w:szCs w:val="20"/>
              </w:rPr>
            </w:pPr>
            <w:r>
              <w:rPr>
                <w:rFonts w:ascii="Arial" w:hAnsi="Arial" w:cs="Arial"/>
                <w:bCs/>
                <w:sz w:val="20"/>
                <w:szCs w:val="20"/>
              </w:rPr>
              <w:t xml:space="preserve">Obudowa typu </w:t>
            </w:r>
            <w:proofErr w:type="spellStart"/>
            <w:r>
              <w:rPr>
                <w:rFonts w:ascii="Arial" w:hAnsi="Arial" w:cs="Arial"/>
                <w:bCs/>
                <w:sz w:val="20"/>
                <w:szCs w:val="20"/>
              </w:rPr>
              <w:t>All</w:t>
            </w:r>
            <w:proofErr w:type="spellEnd"/>
            <w:r>
              <w:rPr>
                <w:rFonts w:ascii="Arial" w:hAnsi="Arial" w:cs="Arial"/>
                <w:bCs/>
                <w:sz w:val="20"/>
                <w:szCs w:val="20"/>
              </w:rPr>
              <w:t xml:space="preserve"> in One</w:t>
            </w:r>
          </w:p>
        </w:tc>
        <w:tc>
          <w:tcPr>
            <w:tcW w:w="461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8045A0" w:rsidRDefault="008045A0">
            <w:pPr>
              <w:rPr>
                <w:rFonts w:ascii="Arial" w:hAnsi="Arial" w:cs="Arial"/>
                <w:bCs/>
                <w:sz w:val="20"/>
                <w:szCs w:val="20"/>
              </w:rPr>
            </w:pPr>
          </w:p>
        </w:tc>
      </w:tr>
      <w:tr w:rsidR="008045A0" w:rsidTr="008045A0">
        <w:trPr>
          <w:cantSplit/>
        </w:trPr>
        <w:tc>
          <w:tcPr>
            <w:tcW w:w="0" w:type="auto"/>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8045A0" w:rsidRDefault="008045A0">
            <w:pPr>
              <w:jc w:val="center"/>
              <w:rPr>
                <w:rFonts w:ascii="Arial" w:hAnsi="Arial" w:cs="Arial"/>
                <w:bCs/>
                <w:sz w:val="20"/>
                <w:szCs w:val="20"/>
              </w:rPr>
            </w:pPr>
            <w:r>
              <w:rPr>
                <w:rFonts w:ascii="Arial" w:hAnsi="Arial" w:cs="Arial"/>
                <w:bCs/>
                <w:sz w:val="20"/>
                <w:szCs w:val="20"/>
              </w:rPr>
              <w:t>8</w:t>
            </w:r>
          </w:p>
        </w:tc>
        <w:tc>
          <w:tcPr>
            <w:tcW w:w="256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8045A0" w:rsidRDefault="008045A0">
            <w:pPr>
              <w:rPr>
                <w:rFonts w:ascii="Arial" w:hAnsi="Arial" w:cs="Arial"/>
                <w:bCs/>
                <w:sz w:val="20"/>
                <w:szCs w:val="20"/>
              </w:rPr>
            </w:pPr>
            <w:r>
              <w:rPr>
                <w:rFonts w:ascii="Arial" w:hAnsi="Arial" w:cs="Arial"/>
                <w:bCs/>
                <w:sz w:val="20"/>
                <w:szCs w:val="20"/>
              </w:rPr>
              <w:t>Ekran</w:t>
            </w:r>
          </w:p>
        </w:tc>
        <w:tc>
          <w:tcPr>
            <w:tcW w:w="652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C005E8" w:rsidRPr="00C005E8" w:rsidRDefault="00C005E8" w:rsidP="00C005E8">
            <w:pPr>
              <w:rPr>
                <w:rFonts w:ascii="Arial" w:hAnsi="Arial" w:cs="Arial"/>
                <w:bCs/>
                <w:sz w:val="20"/>
                <w:szCs w:val="20"/>
              </w:rPr>
            </w:pPr>
            <w:r w:rsidRPr="00C005E8">
              <w:rPr>
                <w:rFonts w:ascii="Arial" w:hAnsi="Arial" w:cs="Arial"/>
                <w:bCs/>
                <w:sz w:val="20"/>
                <w:szCs w:val="20"/>
              </w:rPr>
              <w:t xml:space="preserve">Wyświetlacz zintegrowany z obudową </w:t>
            </w:r>
          </w:p>
          <w:p w:rsidR="00C005E8" w:rsidRPr="00C005E8" w:rsidRDefault="00C005E8" w:rsidP="00C005E8">
            <w:pPr>
              <w:rPr>
                <w:rFonts w:ascii="Arial" w:hAnsi="Arial" w:cs="Arial"/>
                <w:bCs/>
                <w:sz w:val="20"/>
                <w:szCs w:val="20"/>
              </w:rPr>
            </w:pPr>
            <w:r w:rsidRPr="00C005E8">
              <w:rPr>
                <w:rFonts w:ascii="Arial" w:hAnsi="Arial" w:cs="Arial"/>
                <w:bCs/>
                <w:sz w:val="20"/>
                <w:szCs w:val="20"/>
              </w:rPr>
              <w:t>Przekątna ekranu [cale] max 23,8 nie mniej niż 21</w:t>
            </w:r>
          </w:p>
          <w:p w:rsidR="00C005E8" w:rsidRPr="00C005E8" w:rsidRDefault="00C005E8" w:rsidP="00C005E8">
            <w:pPr>
              <w:rPr>
                <w:rFonts w:ascii="Arial" w:hAnsi="Arial" w:cs="Arial"/>
                <w:bCs/>
                <w:sz w:val="20"/>
                <w:szCs w:val="20"/>
              </w:rPr>
            </w:pPr>
            <w:r w:rsidRPr="00C005E8">
              <w:rPr>
                <w:rFonts w:ascii="Arial" w:hAnsi="Arial" w:cs="Arial"/>
                <w:bCs/>
                <w:sz w:val="20"/>
                <w:szCs w:val="20"/>
              </w:rPr>
              <w:t>Rozdzielczość: 1920 x 1080</w:t>
            </w:r>
          </w:p>
          <w:p w:rsidR="00C005E8" w:rsidRPr="00C005E8" w:rsidRDefault="00C005E8" w:rsidP="00C005E8">
            <w:pPr>
              <w:rPr>
                <w:rFonts w:ascii="Arial" w:hAnsi="Arial" w:cs="Arial"/>
                <w:bCs/>
                <w:sz w:val="20"/>
                <w:szCs w:val="20"/>
              </w:rPr>
            </w:pPr>
            <w:r w:rsidRPr="00C005E8">
              <w:rPr>
                <w:rFonts w:ascii="Arial" w:hAnsi="Arial" w:cs="Arial"/>
                <w:bCs/>
                <w:sz w:val="20"/>
                <w:szCs w:val="20"/>
              </w:rPr>
              <w:t>Typ ekranu: Full HD</w:t>
            </w:r>
          </w:p>
          <w:p w:rsidR="00C005E8" w:rsidRPr="00C005E8" w:rsidRDefault="00C005E8" w:rsidP="00C005E8">
            <w:pPr>
              <w:rPr>
                <w:rFonts w:ascii="Arial" w:hAnsi="Arial" w:cs="Arial"/>
                <w:bCs/>
                <w:sz w:val="20"/>
                <w:szCs w:val="20"/>
              </w:rPr>
            </w:pPr>
            <w:r w:rsidRPr="00C005E8">
              <w:rPr>
                <w:rFonts w:ascii="Arial" w:hAnsi="Arial" w:cs="Arial"/>
                <w:bCs/>
                <w:sz w:val="20"/>
                <w:szCs w:val="20"/>
              </w:rPr>
              <w:t>Ekran dotykowy: tak</w:t>
            </w:r>
          </w:p>
          <w:p w:rsidR="00C005E8" w:rsidRPr="00C005E8" w:rsidRDefault="00C005E8" w:rsidP="00C005E8">
            <w:pPr>
              <w:rPr>
                <w:rFonts w:ascii="Arial" w:hAnsi="Arial" w:cs="Arial"/>
                <w:bCs/>
                <w:sz w:val="20"/>
                <w:szCs w:val="20"/>
              </w:rPr>
            </w:pPr>
            <w:r w:rsidRPr="00C005E8">
              <w:rPr>
                <w:rFonts w:ascii="Arial" w:hAnsi="Arial" w:cs="Arial"/>
                <w:bCs/>
                <w:sz w:val="20"/>
                <w:szCs w:val="20"/>
              </w:rPr>
              <w:t xml:space="preserve">Ekran </w:t>
            </w:r>
            <w:proofErr w:type="spellStart"/>
            <w:r w:rsidRPr="00C005E8">
              <w:rPr>
                <w:rFonts w:ascii="Arial" w:hAnsi="Arial" w:cs="Arial"/>
                <w:bCs/>
                <w:sz w:val="20"/>
                <w:szCs w:val="20"/>
              </w:rPr>
              <w:t>multitouch</w:t>
            </w:r>
            <w:proofErr w:type="spellEnd"/>
            <w:r w:rsidRPr="00C005E8">
              <w:rPr>
                <w:rFonts w:ascii="Arial" w:hAnsi="Arial" w:cs="Arial"/>
                <w:bCs/>
                <w:sz w:val="20"/>
                <w:szCs w:val="20"/>
              </w:rPr>
              <w:t>: tak</w:t>
            </w:r>
          </w:p>
          <w:p w:rsidR="00C005E8" w:rsidRPr="00C005E8" w:rsidRDefault="00C005E8" w:rsidP="00C005E8">
            <w:pPr>
              <w:rPr>
                <w:rFonts w:ascii="Arial" w:hAnsi="Arial" w:cs="Arial"/>
                <w:bCs/>
                <w:sz w:val="20"/>
                <w:szCs w:val="20"/>
              </w:rPr>
            </w:pPr>
            <w:r w:rsidRPr="00C005E8">
              <w:rPr>
                <w:rFonts w:ascii="Arial" w:hAnsi="Arial" w:cs="Arial"/>
                <w:bCs/>
                <w:sz w:val="20"/>
                <w:szCs w:val="20"/>
              </w:rPr>
              <w:t>Technologia matrycy: matowa</w:t>
            </w:r>
          </w:p>
          <w:p w:rsidR="00C005E8" w:rsidRPr="00C005E8" w:rsidRDefault="00C005E8" w:rsidP="00C005E8">
            <w:pPr>
              <w:rPr>
                <w:rFonts w:ascii="Arial" w:hAnsi="Arial" w:cs="Arial"/>
                <w:bCs/>
                <w:sz w:val="20"/>
                <w:szCs w:val="20"/>
              </w:rPr>
            </w:pPr>
            <w:r w:rsidRPr="00C005E8">
              <w:rPr>
                <w:rFonts w:ascii="Arial" w:hAnsi="Arial" w:cs="Arial"/>
                <w:bCs/>
                <w:sz w:val="20"/>
                <w:szCs w:val="20"/>
              </w:rPr>
              <w:t>Rodzaj matrycy: IPS WLED</w:t>
            </w:r>
          </w:p>
          <w:p w:rsidR="008045A0" w:rsidRDefault="00C005E8" w:rsidP="00C005E8">
            <w:pPr>
              <w:rPr>
                <w:rFonts w:ascii="Arial" w:hAnsi="Arial" w:cs="Arial"/>
                <w:bCs/>
                <w:sz w:val="20"/>
                <w:szCs w:val="20"/>
              </w:rPr>
            </w:pPr>
            <w:r w:rsidRPr="00C005E8">
              <w:rPr>
                <w:rFonts w:ascii="Arial" w:hAnsi="Arial" w:cs="Arial"/>
                <w:bCs/>
                <w:sz w:val="20"/>
                <w:szCs w:val="20"/>
              </w:rPr>
              <w:t>Jasność: 250 nitów</w:t>
            </w:r>
          </w:p>
        </w:tc>
        <w:tc>
          <w:tcPr>
            <w:tcW w:w="461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8045A0" w:rsidRDefault="008045A0">
            <w:pPr>
              <w:rPr>
                <w:rFonts w:ascii="Arial" w:hAnsi="Arial" w:cs="Arial"/>
                <w:bCs/>
                <w:sz w:val="20"/>
                <w:szCs w:val="20"/>
              </w:rPr>
            </w:pPr>
          </w:p>
        </w:tc>
      </w:tr>
      <w:tr w:rsidR="008045A0" w:rsidTr="008045A0">
        <w:trPr>
          <w:cantSplit/>
        </w:trPr>
        <w:tc>
          <w:tcPr>
            <w:tcW w:w="0" w:type="auto"/>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8045A0" w:rsidRDefault="008045A0">
            <w:pPr>
              <w:jc w:val="center"/>
              <w:rPr>
                <w:rFonts w:ascii="Arial" w:hAnsi="Arial" w:cs="Arial"/>
                <w:bCs/>
                <w:sz w:val="20"/>
                <w:szCs w:val="20"/>
              </w:rPr>
            </w:pPr>
            <w:r>
              <w:rPr>
                <w:rFonts w:ascii="Arial" w:hAnsi="Arial" w:cs="Arial"/>
                <w:bCs/>
                <w:sz w:val="20"/>
                <w:szCs w:val="20"/>
              </w:rPr>
              <w:lastRenderedPageBreak/>
              <w:t>9</w:t>
            </w:r>
          </w:p>
        </w:tc>
        <w:tc>
          <w:tcPr>
            <w:tcW w:w="256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8045A0" w:rsidRDefault="008045A0">
            <w:pPr>
              <w:ind w:left="360" w:hanging="360"/>
              <w:rPr>
                <w:rFonts w:ascii="Arial" w:hAnsi="Arial" w:cs="Arial"/>
                <w:bCs/>
                <w:sz w:val="20"/>
                <w:szCs w:val="20"/>
              </w:rPr>
            </w:pPr>
            <w:r>
              <w:rPr>
                <w:rFonts w:ascii="Arial" w:hAnsi="Arial" w:cs="Arial"/>
                <w:bCs/>
                <w:sz w:val="20"/>
                <w:szCs w:val="20"/>
              </w:rPr>
              <w:t>Oprogramowanie</w:t>
            </w:r>
          </w:p>
        </w:tc>
        <w:tc>
          <w:tcPr>
            <w:tcW w:w="652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8045A0" w:rsidRDefault="008045A0">
            <w:pPr>
              <w:rPr>
                <w:rFonts w:ascii="Arial" w:hAnsi="Arial" w:cs="Arial"/>
                <w:bCs/>
                <w:sz w:val="20"/>
                <w:szCs w:val="20"/>
              </w:rPr>
            </w:pPr>
            <w:r>
              <w:rPr>
                <w:rFonts w:ascii="Arial" w:hAnsi="Arial" w:cs="Arial"/>
                <w:bCs/>
                <w:sz w:val="20"/>
                <w:szCs w:val="20"/>
              </w:rPr>
              <w:t>Zainstalowany, aktywowany w pełni legalny mogący pracować w firmach typu szpital, system operacyjny Windows 10 Professional PL 64 bit, wraz z nośnikiem lub system równoważny - przez równoważność rozumie się: integracja z AD,</w:t>
            </w:r>
          </w:p>
          <w:p w:rsidR="008045A0" w:rsidRDefault="008045A0">
            <w:pPr>
              <w:rPr>
                <w:rFonts w:ascii="Arial" w:hAnsi="Arial" w:cs="Arial"/>
                <w:bCs/>
                <w:sz w:val="20"/>
                <w:szCs w:val="20"/>
              </w:rPr>
            </w:pPr>
            <w:r>
              <w:rPr>
                <w:rFonts w:ascii="Arial" w:hAnsi="Arial" w:cs="Arial"/>
                <w:b/>
                <w:bCs/>
                <w:sz w:val="20"/>
                <w:szCs w:val="20"/>
              </w:rPr>
              <w:t>SID systemu Windows musi być unikalny dla każdego z dostarczonych komputerów a jego aktualizacje muszą być wykonane/zainstalowane po dniu podpisania umowy z Zamawiającym</w:t>
            </w:r>
            <w:r>
              <w:rPr>
                <w:rFonts w:ascii="Arial" w:hAnsi="Arial" w:cs="Arial"/>
                <w:bCs/>
                <w:sz w:val="20"/>
                <w:szCs w:val="20"/>
              </w:rPr>
              <w:t>.</w:t>
            </w:r>
          </w:p>
          <w:p w:rsidR="008045A0" w:rsidRDefault="008045A0">
            <w:pPr>
              <w:rPr>
                <w:rFonts w:ascii="Arial" w:hAnsi="Arial" w:cs="Arial"/>
                <w:bCs/>
                <w:sz w:val="20"/>
                <w:szCs w:val="20"/>
              </w:rPr>
            </w:pPr>
            <w:r>
              <w:rPr>
                <w:rFonts w:ascii="Arial" w:hAnsi="Arial" w:cs="Arial"/>
                <w:bCs/>
                <w:sz w:val="20"/>
                <w:szCs w:val="20"/>
              </w:rPr>
              <w:t>System ma umożliwiać wykonanie jego obrazu jego własnym narzędziem systemowy (Konserwacja/Kopia zapasowa)</w:t>
            </w:r>
          </w:p>
        </w:tc>
        <w:tc>
          <w:tcPr>
            <w:tcW w:w="461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8045A0" w:rsidRDefault="008045A0">
            <w:pPr>
              <w:rPr>
                <w:rFonts w:ascii="Arial" w:hAnsi="Arial" w:cs="Arial"/>
                <w:bCs/>
                <w:sz w:val="20"/>
                <w:szCs w:val="20"/>
              </w:rPr>
            </w:pPr>
          </w:p>
        </w:tc>
      </w:tr>
      <w:tr w:rsidR="008045A0" w:rsidTr="008045A0">
        <w:trPr>
          <w:cantSplit/>
        </w:trPr>
        <w:tc>
          <w:tcPr>
            <w:tcW w:w="0" w:type="auto"/>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8045A0" w:rsidRDefault="008045A0">
            <w:pPr>
              <w:jc w:val="center"/>
              <w:rPr>
                <w:rFonts w:ascii="Arial" w:hAnsi="Arial" w:cs="Arial"/>
                <w:bCs/>
                <w:sz w:val="20"/>
                <w:szCs w:val="20"/>
              </w:rPr>
            </w:pPr>
            <w:r>
              <w:rPr>
                <w:rFonts w:ascii="Arial" w:hAnsi="Arial" w:cs="Arial"/>
                <w:bCs/>
                <w:sz w:val="20"/>
                <w:szCs w:val="20"/>
              </w:rPr>
              <w:t>10</w:t>
            </w:r>
          </w:p>
        </w:tc>
        <w:tc>
          <w:tcPr>
            <w:tcW w:w="256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8045A0" w:rsidRDefault="008045A0">
            <w:pPr>
              <w:rPr>
                <w:rFonts w:ascii="Arial" w:hAnsi="Arial" w:cs="Arial"/>
                <w:bCs/>
                <w:sz w:val="20"/>
                <w:szCs w:val="20"/>
              </w:rPr>
            </w:pPr>
            <w:r>
              <w:rPr>
                <w:rFonts w:ascii="Arial" w:hAnsi="Arial" w:cs="Arial"/>
                <w:bCs/>
                <w:sz w:val="20"/>
                <w:szCs w:val="20"/>
              </w:rPr>
              <w:t>BIOS</w:t>
            </w:r>
          </w:p>
        </w:tc>
        <w:tc>
          <w:tcPr>
            <w:tcW w:w="652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8045A0" w:rsidRDefault="008045A0">
            <w:pPr>
              <w:rPr>
                <w:rFonts w:ascii="Arial" w:hAnsi="Arial" w:cs="Arial"/>
                <w:bCs/>
                <w:sz w:val="20"/>
                <w:szCs w:val="20"/>
              </w:rPr>
            </w:pPr>
            <w:r>
              <w:rPr>
                <w:rFonts w:ascii="Arial" w:hAnsi="Arial" w:cs="Arial"/>
                <w:bCs/>
                <w:sz w:val="20"/>
                <w:szCs w:val="20"/>
              </w:rPr>
              <w:t xml:space="preserve">Możliwość odczytania z BIOS: </w:t>
            </w:r>
          </w:p>
          <w:p w:rsidR="008045A0" w:rsidRDefault="008045A0">
            <w:pPr>
              <w:rPr>
                <w:rFonts w:ascii="Arial" w:hAnsi="Arial" w:cs="Arial"/>
                <w:bCs/>
                <w:sz w:val="20"/>
                <w:szCs w:val="20"/>
              </w:rPr>
            </w:pPr>
            <w:r>
              <w:rPr>
                <w:rFonts w:ascii="Arial" w:hAnsi="Arial" w:cs="Arial"/>
                <w:bCs/>
                <w:sz w:val="20"/>
                <w:szCs w:val="20"/>
              </w:rPr>
              <w:t>1. Wersji BIOS</w:t>
            </w:r>
          </w:p>
          <w:p w:rsidR="008045A0" w:rsidRDefault="008045A0">
            <w:pPr>
              <w:rPr>
                <w:rFonts w:ascii="Arial" w:hAnsi="Arial" w:cs="Arial"/>
                <w:bCs/>
                <w:sz w:val="20"/>
                <w:szCs w:val="20"/>
              </w:rPr>
            </w:pPr>
            <w:r>
              <w:rPr>
                <w:rFonts w:ascii="Arial" w:hAnsi="Arial" w:cs="Arial"/>
                <w:bCs/>
                <w:sz w:val="20"/>
                <w:szCs w:val="20"/>
              </w:rPr>
              <w:t xml:space="preserve">2. Modelu procesora, prędkości procesora, </w:t>
            </w:r>
          </w:p>
          <w:p w:rsidR="008045A0" w:rsidRDefault="008045A0">
            <w:pPr>
              <w:rPr>
                <w:rFonts w:ascii="Arial" w:hAnsi="Arial" w:cs="Arial"/>
                <w:bCs/>
                <w:sz w:val="20"/>
                <w:szCs w:val="20"/>
              </w:rPr>
            </w:pPr>
            <w:r>
              <w:rPr>
                <w:rFonts w:ascii="Arial" w:hAnsi="Arial" w:cs="Arial"/>
                <w:bCs/>
                <w:sz w:val="20"/>
                <w:szCs w:val="20"/>
              </w:rPr>
              <w:t xml:space="preserve">3. Informacji o ilości pamięci RAM wraz z informacją o jej prędkości i technologii wykonania a także o pojemności </w:t>
            </w:r>
          </w:p>
          <w:p w:rsidR="008045A0" w:rsidRDefault="008045A0">
            <w:pPr>
              <w:rPr>
                <w:rFonts w:ascii="Arial" w:hAnsi="Arial" w:cs="Arial"/>
                <w:bCs/>
                <w:sz w:val="20"/>
                <w:szCs w:val="20"/>
              </w:rPr>
            </w:pPr>
            <w:r>
              <w:rPr>
                <w:rFonts w:ascii="Arial" w:hAnsi="Arial" w:cs="Arial"/>
                <w:bCs/>
                <w:sz w:val="20"/>
                <w:szCs w:val="20"/>
              </w:rPr>
              <w:t>4. Informacji o dysku twardym: model oraz pojemność</w:t>
            </w:r>
          </w:p>
          <w:p w:rsidR="008045A0" w:rsidRDefault="008045A0">
            <w:pPr>
              <w:rPr>
                <w:rFonts w:ascii="Arial" w:hAnsi="Arial" w:cs="Arial"/>
                <w:bCs/>
                <w:sz w:val="20"/>
                <w:szCs w:val="20"/>
              </w:rPr>
            </w:pPr>
            <w:r>
              <w:rPr>
                <w:rFonts w:ascii="Arial" w:hAnsi="Arial" w:cs="Arial"/>
                <w:bCs/>
                <w:sz w:val="20"/>
                <w:szCs w:val="20"/>
              </w:rPr>
              <w:t>Możliwość wyłączenia/włączenia: zintegrowanej karty sieciowej, kontrolera audio, portów USB z poziomu BIOS bez uruchamiania systemu operacyjnego z dysku twardego komputera lub innych, podłączonych do niego, urządzeń zewnętrznych.</w:t>
            </w:r>
          </w:p>
          <w:p w:rsidR="008045A0" w:rsidRDefault="008045A0">
            <w:pPr>
              <w:rPr>
                <w:rFonts w:ascii="Arial" w:hAnsi="Arial" w:cs="Arial"/>
                <w:bCs/>
                <w:sz w:val="20"/>
                <w:szCs w:val="20"/>
              </w:rPr>
            </w:pPr>
            <w:r>
              <w:rPr>
                <w:rFonts w:ascii="Arial" w:hAnsi="Arial" w:cs="Arial"/>
                <w:bCs/>
                <w:sz w:val="20"/>
                <w:szCs w:val="20"/>
              </w:rPr>
              <w:t>Funkcja blokowania/odblokowania BOOT-</w:t>
            </w:r>
            <w:proofErr w:type="spellStart"/>
            <w:r>
              <w:rPr>
                <w:rFonts w:ascii="Arial" w:hAnsi="Arial" w:cs="Arial"/>
                <w:bCs/>
                <w:sz w:val="20"/>
                <w:szCs w:val="20"/>
              </w:rPr>
              <w:t>owania</w:t>
            </w:r>
            <w:proofErr w:type="spellEnd"/>
            <w:r>
              <w:rPr>
                <w:rFonts w:ascii="Arial" w:hAnsi="Arial" w:cs="Arial"/>
                <w:bCs/>
                <w:sz w:val="20"/>
                <w:szCs w:val="20"/>
              </w:rPr>
              <w:t xml:space="preserve"> stacji roboczej z dysku twardego, zewnętrznych urządzeń oraz sieci bez potrzeby uruchamiania systemu operacyjnego z dysku twardego komputera lub innych, podłączonych do niego, urządzeń zewnętrznych.</w:t>
            </w:r>
          </w:p>
        </w:tc>
        <w:tc>
          <w:tcPr>
            <w:tcW w:w="461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8045A0" w:rsidRDefault="008045A0">
            <w:pPr>
              <w:rPr>
                <w:rFonts w:ascii="Arial" w:hAnsi="Arial" w:cs="Arial"/>
                <w:bCs/>
                <w:sz w:val="20"/>
                <w:szCs w:val="20"/>
              </w:rPr>
            </w:pPr>
          </w:p>
        </w:tc>
      </w:tr>
      <w:tr w:rsidR="008045A0" w:rsidTr="008045A0">
        <w:trPr>
          <w:cantSplit/>
        </w:trPr>
        <w:tc>
          <w:tcPr>
            <w:tcW w:w="0" w:type="auto"/>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8045A0" w:rsidRDefault="008045A0">
            <w:pPr>
              <w:jc w:val="center"/>
              <w:rPr>
                <w:rFonts w:ascii="Arial" w:hAnsi="Arial" w:cs="Arial"/>
                <w:bCs/>
                <w:sz w:val="20"/>
                <w:szCs w:val="20"/>
              </w:rPr>
            </w:pPr>
            <w:r>
              <w:rPr>
                <w:rFonts w:ascii="Arial" w:hAnsi="Arial" w:cs="Arial"/>
                <w:bCs/>
                <w:sz w:val="20"/>
                <w:szCs w:val="20"/>
              </w:rPr>
              <w:t>11</w:t>
            </w:r>
          </w:p>
        </w:tc>
        <w:tc>
          <w:tcPr>
            <w:tcW w:w="256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8045A0" w:rsidRDefault="008045A0">
            <w:pPr>
              <w:rPr>
                <w:rFonts w:ascii="Arial" w:hAnsi="Arial" w:cs="Arial"/>
                <w:bCs/>
                <w:sz w:val="20"/>
                <w:szCs w:val="20"/>
              </w:rPr>
            </w:pPr>
            <w:r>
              <w:rPr>
                <w:rFonts w:ascii="Arial" w:hAnsi="Arial" w:cs="Arial"/>
                <w:bCs/>
                <w:sz w:val="20"/>
                <w:szCs w:val="20"/>
              </w:rPr>
              <w:t>Warunki gwarancji</w:t>
            </w:r>
          </w:p>
        </w:tc>
        <w:tc>
          <w:tcPr>
            <w:tcW w:w="652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8045A0" w:rsidRDefault="008045A0">
            <w:pPr>
              <w:jc w:val="both"/>
              <w:rPr>
                <w:rFonts w:ascii="Arial" w:hAnsi="Arial" w:cs="Arial"/>
                <w:bCs/>
                <w:sz w:val="20"/>
                <w:szCs w:val="20"/>
              </w:rPr>
            </w:pPr>
            <w:r>
              <w:rPr>
                <w:rFonts w:ascii="Arial" w:hAnsi="Arial" w:cs="Arial"/>
                <w:bCs/>
                <w:sz w:val="20"/>
                <w:szCs w:val="20"/>
              </w:rPr>
              <w:t>36 m-</w:t>
            </w:r>
            <w:proofErr w:type="spellStart"/>
            <w:r>
              <w:rPr>
                <w:rFonts w:ascii="Arial" w:hAnsi="Arial" w:cs="Arial"/>
                <w:bCs/>
                <w:sz w:val="20"/>
                <w:szCs w:val="20"/>
              </w:rPr>
              <w:t>cy</w:t>
            </w:r>
            <w:proofErr w:type="spellEnd"/>
            <w:r>
              <w:rPr>
                <w:rFonts w:ascii="Arial" w:hAnsi="Arial" w:cs="Arial"/>
                <w:bCs/>
                <w:sz w:val="20"/>
                <w:szCs w:val="20"/>
              </w:rPr>
              <w:t xml:space="preserve"> gwarancji</w:t>
            </w:r>
          </w:p>
        </w:tc>
        <w:tc>
          <w:tcPr>
            <w:tcW w:w="461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8045A0" w:rsidRDefault="008045A0">
            <w:pPr>
              <w:jc w:val="both"/>
              <w:rPr>
                <w:rFonts w:ascii="Arial" w:hAnsi="Arial" w:cs="Arial"/>
                <w:bCs/>
                <w:sz w:val="20"/>
                <w:szCs w:val="20"/>
              </w:rPr>
            </w:pPr>
          </w:p>
        </w:tc>
      </w:tr>
      <w:tr w:rsidR="008045A0" w:rsidTr="008045A0">
        <w:trPr>
          <w:cantSplit/>
        </w:trPr>
        <w:tc>
          <w:tcPr>
            <w:tcW w:w="0" w:type="auto"/>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8045A0" w:rsidRDefault="008045A0">
            <w:pPr>
              <w:jc w:val="center"/>
              <w:rPr>
                <w:rFonts w:ascii="Arial" w:hAnsi="Arial" w:cs="Arial"/>
                <w:bCs/>
                <w:sz w:val="20"/>
                <w:szCs w:val="20"/>
              </w:rPr>
            </w:pPr>
            <w:r>
              <w:rPr>
                <w:rFonts w:ascii="Arial" w:hAnsi="Arial" w:cs="Arial"/>
                <w:bCs/>
                <w:sz w:val="20"/>
                <w:szCs w:val="20"/>
              </w:rPr>
              <w:lastRenderedPageBreak/>
              <w:t>12</w:t>
            </w:r>
          </w:p>
        </w:tc>
        <w:tc>
          <w:tcPr>
            <w:tcW w:w="256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8045A0" w:rsidRDefault="008045A0">
            <w:pPr>
              <w:tabs>
                <w:tab w:val="left" w:pos="213"/>
              </w:tabs>
              <w:spacing w:line="300" w:lineRule="exact"/>
              <w:rPr>
                <w:rFonts w:ascii="Arial" w:hAnsi="Arial" w:cs="Arial"/>
                <w:bCs/>
                <w:sz w:val="20"/>
                <w:szCs w:val="20"/>
              </w:rPr>
            </w:pPr>
            <w:r>
              <w:rPr>
                <w:rFonts w:ascii="Arial" w:hAnsi="Arial" w:cs="Arial"/>
                <w:bCs/>
                <w:sz w:val="20"/>
                <w:szCs w:val="20"/>
              </w:rPr>
              <w:t>Wymagania dodatkowe</w:t>
            </w:r>
          </w:p>
        </w:tc>
        <w:tc>
          <w:tcPr>
            <w:tcW w:w="652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C005E8" w:rsidRPr="00C005E8" w:rsidRDefault="00C005E8" w:rsidP="00C005E8">
            <w:pPr>
              <w:jc w:val="both"/>
              <w:rPr>
                <w:rFonts w:ascii="Arial" w:hAnsi="Arial" w:cs="Arial"/>
                <w:bCs/>
                <w:sz w:val="20"/>
                <w:szCs w:val="20"/>
              </w:rPr>
            </w:pPr>
            <w:r w:rsidRPr="00C005E8">
              <w:rPr>
                <w:rFonts w:ascii="Arial" w:hAnsi="Arial" w:cs="Arial"/>
                <w:bCs/>
                <w:sz w:val="20"/>
                <w:szCs w:val="20"/>
              </w:rPr>
              <w:t>Wymagania dotyczące wbudowanych portów i złącz:</w:t>
            </w:r>
          </w:p>
          <w:p w:rsidR="00C005E8" w:rsidRPr="00C005E8" w:rsidRDefault="00C005E8" w:rsidP="00C005E8">
            <w:pPr>
              <w:jc w:val="both"/>
              <w:rPr>
                <w:rFonts w:ascii="Arial" w:hAnsi="Arial" w:cs="Arial"/>
                <w:bCs/>
                <w:sz w:val="20"/>
                <w:szCs w:val="20"/>
              </w:rPr>
            </w:pPr>
            <w:r w:rsidRPr="00C005E8">
              <w:rPr>
                <w:rFonts w:ascii="Arial" w:hAnsi="Arial" w:cs="Arial"/>
                <w:bCs/>
                <w:sz w:val="20"/>
                <w:szCs w:val="20"/>
              </w:rPr>
              <w:t xml:space="preserve">Strona: </w:t>
            </w:r>
          </w:p>
          <w:p w:rsidR="00C005E8" w:rsidRPr="00C005E8" w:rsidRDefault="00C005E8" w:rsidP="00C005E8">
            <w:pPr>
              <w:jc w:val="both"/>
              <w:rPr>
                <w:rFonts w:ascii="Arial" w:hAnsi="Arial" w:cs="Arial"/>
                <w:bCs/>
                <w:sz w:val="20"/>
                <w:szCs w:val="20"/>
              </w:rPr>
            </w:pPr>
            <w:r w:rsidRPr="00C005E8">
              <w:rPr>
                <w:rFonts w:ascii="Arial" w:hAnsi="Arial" w:cs="Arial"/>
                <w:bCs/>
                <w:sz w:val="20"/>
                <w:szCs w:val="20"/>
              </w:rPr>
              <w:t xml:space="preserve">1 gniazdo </w:t>
            </w:r>
            <w:proofErr w:type="spellStart"/>
            <w:r w:rsidRPr="00C005E8">
              <w:rPr>
                <w:rFonts w:ascii="Arial" w:hAnsi="Arial" w:cs="Arial"/>
                <w:bCs/>
                <w:sz w:val="20"/>
                <w:szCs w:val="20"/>
              </w:rPr>
              <w:t>combo</w:t>
            </w:r>
            <w:proofErr w:type="spellEnd"/>
            <w:r w:rsidRPr="00C005E8">
              <w:rPr>
                <w:rFonts w:ascii="Arial" w:hAnsi="Arial" w:cs="Arial"/>
                <w:bCs/>
                <w:sz w:val="20"/>
                <w:szCs w:val="20"/>
              </w:rPr>
              <w:t xml:space="preserve"> (słuchawki/mikrofon); </w:t>
            </w:r>
          </w:p>
          <w:p w:rsidR="00C005E8" w:rsidRPr="00C005E8" w:rsidRDefault="00C005E8" w:rsidP="00C005E8">
            <w:pPr>
              <w:jc w:val="both"/>
              <w:rPr>
                <w:rFonts w:ascii="Arial" w:hAnsi="Arial" w:cs="Arial"/>
                <w:bCs/>
                <w:sz w:val="20"/>
                <w:szCs w:val="20"/>
              </w:rPr>
            </w:pPr>
            <w:r w:rsidRPr="00C005E8">
              <w:rPr>
                <w:rFonts w:ascii="Arial" w:hAnsi="Arial" w:cs="Arial"/>
                <w:bCs/>
                <w:sz w:val="20"/>
                <w:szCs w:val="20"/>
              </w:rPr>
              <w:t xml:space="preserve">1 czytnik kart SD 3,0; </w:t>
            </w:r>
          </w:p>
          <w:p w:rsidR="00C005E8" w:rsidRPr="00C005E8" w:rsidRDefault="00C005E8" w:rsidP="00C005E8">
            <w:pPr>
              <w:jc w:val="both"/>
              <w:rPr>
                <w:rFonts w:ascii="Arial" w:hAnsi="Arial" w:cs="Arial"/>
                <w:bCs/>
                <w:sz w:val="20"/>
                <w:szCs w:val="20"/>
              </w:rPr>
            </w:pPr>
            <w:r w:rsidRPr="00C005E8">
              <w:rPr>
                <w:rFonts w:ascii="Arial" w:hAnsi="Arial" w:cs="Arial"/>
                <w:bCs/>
                <w:sz w:val="20"/>
                <w:szCs w:val="20"/>
              </w:rPr>
              <w:t xml:space="preserve">1 port USB 2.0 </w:t>
            </w:r>
            <w:proofErr w:type="spellStart"/>
            <w:r w:rsidRPr="00C005E8">
              <w:rPr>
                <w:rFonts w:ascii="Arial" w:hAnsi="Arial" w:cs="Arial"/>
                <w:bCs/>
                <w:sz w:val="20"/>
                <w:szCs w:val="20"/>
              </w:rPr>
              <w:t>Type</w:t>
            </w:r>
            <w:proofErr w:type="spellEnd"/>
            <w:r w:rsidRPr="00C005E8">
              <w:rPr>
                <w:rFonts w:ascii="Arial" w:hAnsi="Arial" w:cs="Arial"/>
                <w:bCs/>
                <w:sz w:val="20"/>
                <w:szCs w:val="20"/>
              </w:rPr>
              <w:t xml:space="preserve">-C™; </w:t>
            </w:r>
          </w:p>
          <w:p w:rsidR="00C005E8" w:rsidRPr="00C005E8" w:rsidRDefault="00C005E8" w:rsidP="00C005E8">
            <w:pPr>
              <w:jc w:val="both"/>
              <w:rPr>
                <w:rFonts w:ascii="Arial" w:hAnsi="Arial" w:cs="Arial"/>
                <w:bCs/>
                <w:sz w:val="20"/>
                <w:szCs w:val="20"/>
              </w:rPr>
            </w:pPr>
            <w:r w:rsidRPr="00C005E8">
              <w:rPr>
                <w:rFonts w:ascii="Arial" w:hAnsi="Arial" w:cs="Arial"/>
                <w:bCs/>
                <w:sz w:val="20"/>
                <w:szCs w:val="20"/>
              </w:rPr>
              <w:t xml:space="preserve">1 port USB 3.1 Gen 1; </w:t>
            </w:r>
          </w:p>
          <w:p w:rsidR="00C005E8" w:rsidRPr="00C005E8" w:rsidRDefault="00C005E8" w:rsidP="00C005E8">
            <w:pPr>
              <w:jc w:val="both"/>
              <w:rPr>
                <w:rFonts w:ascii="Arial" w:hAnsi="Arial" w:cs="Arial"/>
                <w:bCs/>
                <w:sz w:val="20"/>
                <w:szCs w:val="20"/>
              </w:rPr>
            </w:pPr>
            <w:r w:rsidRPr="00C005E8">
              <w:rPr>
                <w:rFonts w:ascii="Arial" w:hAnsi="Arial" w:cs="Arial"/>
                <w:bCs/>
                <w:sz w:val="20"/>
                <w:szCs w:val="20"/>
              </w:rPr>
              <w:t>1 port USB 3.1 Gen 1 (z funkcją ładowania)</w:t>
            </w:r>
          </w:p>
          <w:p w:rsidR="00C005E8" w:rsidRPr="00C005E8" w:rsidRDefault="00C005E8" w:rsidP="00C005E8">
            <w:pPr>
              <w:jc w:val="both"/>
              <w:rPr>
                <w:rFonts w:ascii="Arial" w:hAnsi="Arial" w:cs="Arial"/>
                <w:bCs/>
                <w:sz w:val="20"/>
                <w:szCs w:val="20"/>
              </w:rPr>
            </w:pPr>
          </w:p>
          <w:p w:rsidR="00C005E8" w:rsidRPr="00C005E8" w:rsidRDefault="00C005E8" w:rsidP="00C005E8">
            <w:pPr>
              <w:jc w:val="both"/>
              <w:rPr>
                <w:rFonts w:ascii="Arial" w:hAnsi="Arial" w:cs="Arial"/>
                <w:bCs/>
                <w:sz w:val="20"/>
                <w:szCs w:val="20"/>
              </w:rPr>
            </w:pPr>
            <w:r w:rsidRPr="00C005E8">
              <w:rPr>
                <w:rFonts w:ascii="Arial" w:hAnsi="Arial" w:cs="Arial"/>
                <w:bCs/>
                <w:sz w:val="20"/>
                <w:szCs w:val="20"/>
              </w:rPr>
              <w:t xml:space="preserve">Z tyłu: </w:t>
            </w:r>
          </w:p>
          <w:p w:rsidR="00C005E8" w:rsidRPr="00C005E8" w:rsidRDefault="00C005E8" w:rsidP="00C005E8">
            <w:pPr>
              <w:jc w:val="both"/>
              <w:rPr>
                <w:rFonts w:ascii="Arial" w:hAnsi="Arial" w:cs="Arial"/>
                <w:bCs/>
                <w:sz w:val="20"/>
                <w:szCs w:val="20"/>
              </w:rPr>
            </w:pPr>
            <w:r w:rsidRPr="00C005E8">
              <w:rPr>
                <w:rFonts w:ascii="Arial" w:hAnsi="Arial" w:cs="Arial"/>
                <w:bCs/>
                <w:sz w:val="20"/>
                <w:szCs w:val="20"/>
              </w:rPr>
              <w:t xml:space="preserve">1 port </w:t>
            </w:r>
            <w:proofErr w:type="spellStart"/>
            <w:r w:rsidRPr="00C005E8">
              <w:rPr>
                <w:rFonts w:ascii="Arial" w:hAnsi="Arial" w:cs="Arial"/>
                <w:bCs/>
                <w:sz w:val="20"/>
                <w:szCs w:val="20"/>
              </w:rPr>
              <w:t>DisplayPort</w:t>
            </w:r>
            <w:proofErr w:type="spellEnd"/>
            <w:r w:rsidRPr="00C005E8">
              <w:rPr>
                <w:rFonts w:ascii="Arial" w:hAnsi="Arial" w:cs="Arial"/>
                <w:bCs/>
                <w:sz w:val="20"/>
                <w:szCs w:val="20"/>
              </w:rPr>
              <w:t xml:space="preserve">™ 1.2; </w:t>
            </w:r>
          </w:p>
          <w:p w:rsidR="00C005E8" w:rsidRPr="00C005E8" w:rsidRDefault="00C005E8" w:rsidP="00C005E8">
            <w:pPr>
              <w:jc w:val="both"/>
              <w:rPr>
                <w:rFonts w:ascii="Arial" w:hAnsi="Arial" w:cs="Arial"/>
                <w:bCs/>
                <w:sz w:val="20"/>
                <w:szCs w:val="20"/>
              </w:rPr>
            </w:pPr>
            <w:r w:rsidRPr="00C005E8">
              <w:rPr>
                <w:rFonts w:ascii="Arial" w:hAnsi="Arial" w:cs="Arial"/>
                <w:bCs/>
                <w:sz w:val="20"/>
                <w:szCs w:val="20"/>
              </w:rPr>
              <w:t xml:space="preserve">1 złącze zasilania; </w:t>
            </w:r>
          </w:p>
          <w:p w:rsidR="00C005E8" w:rsidRPr="00FC1510" w:rsidRDefault="00C005E8" w:rsidP="00C005E8">
            <w:pPr>
              <w:jc w:val="both"/>
              <w:rPr>
                <w:rFonts w:ascii="Arial" w:hAnsi="Arial" w:cs="Arial"/>
                <w:bCs/>
                <w:sz w:val="20"/>
                <w:szCs w:val="20"/>
                <w:lang w:val="en-US"/>
              </w:rPr>
            </w:pPr>
            <w:r w:rsidRPr="00FC1510">
              <w:rPr>
                <w:rFonts w:ascii="Arial" w:hAnsi="Arial" w:cs="Arial"/>
                <w:bCs/>
                <w:sz w:val="20"/>
                <w:szCs w:val="20"/>
                <w:lang w:val="en-US"/>
              </w:rPr>
              <w:t xml:space="preserve">1 port RJ-45; </w:t>
            </w:r>
          </w:p>
          <w:p w:rsidR="00C005E8" w:rsidRPr="00FC1510" w:rsidRDefault="00C005E8" w:rsidP="00C005E8">
            <w:pPr>
              <w:jc w:val="both"/>
              <w:rPr>
                <w:rFonts w:ascii="Arial" w:hAnsi="Arial" w:cs="Arial"/>
                <w:bCs/>
                <w:sz w:val="20"/>
                <w:szCs w:val="20"/>
                <w:lang w:val="en-US"/>
              </w:rPr>
            </w:pPr>
            <w:r w:rsidRPr="00FC1510">
              <w:rPr>
                <w:rFonts w:ascii="Arial" w:hAnsi="Arial" w:cs="Arial"/>
                <w:bCs/>
                <w:sz w:val="20"/>
                <w:szCs w:val="20"/>
                <w:lang w:val="en-US"/>
              </w:rPr>
              <w:t xml:space="preserve">2 </w:t>
            </w:r>
            <w:proofErr w:type="spellStart"/>
            <w:r w:rsidRPr="00FC1510">
              <w:rPr>
                <w:rFonts w:ascii="Arial" w:hAnsi="Arial" w:cs="Arial"/>
                <w:bCs/>
                <w:sz w:val="20"/>
                <w:szCs w:val="20"/>
                <w:lang w:val="en-US"/>
              </w:rPr>
              <w:t>porty</w:t>
            </w:r>
            <w:proofErr w:type="spellEnd"/>
            <w:r w:rsidRPr="00FC1510">
              <w:rPr>
                <w:rFonts w:ascii="Arial" w:hAnsi="Arial" w:cs="Arial"/>
                <w:bCs/>
                <w:sz w:val="20"/>
                <w:szCs w:val="20"/>
                <w:lang w:val="en-US"/>
              </w:rPr>
              <w:t xml:space="preserve"> USB 3.1 Gen 1</w:t>
            </w:r>
          </w:p>
          <w:p w:rsidR="00C005E8" w:rsidRPr="00C005E8" w:rsidRDefault="00C005E8" w:rsidP="00C005E8">
            <w:pPr>
              <w:jc w:val="both"/>
              <w:rPr>
                <w:rFonts w:ascii="Arial" w:hAnsi="Arial" w:cs="Arial"/>
                <w:bCs/>
                <w:sz w:val="20"/>
                <w:szCs w:val="20"/>
              </w:rPr>
            </w:pPr>
            <w:r w:rsidRPr="00C005E8">
              <w:rPr>
                <w:rFonts w:ascii="Arial" w:hAnsi="Arial" w:cs="Arial"/>
                <w:bCs/>
                <w:sz w:val="20"/>
                <w:szCs w:val="20"/>
              </w:rPr>
              <w:t>1 port HDMI 2.0</w:t>
            </w:r>
          </w:p>
          <w:p w:rsidR="00C005E8" w:rsidRPr="00C005E8" w:rsidRDefault="00C005E8" w:rsidP="00C005E8">
            <w:pPr>
              <w:jc w:val="both"/>
              <w:rPr>
                <w:rFonts w:ascii="Arial" w:hAnsi="Arial" w:cs="Arial"/>
                <w:bCs/>
                <w:sz w:val="20"/>
                <w:szCs w:val="20"/>
              </w:rPr>
            </w:pPr>
          </w:p>
          <w:p w:rsidR="00C005E8" w:rsidRPr="00C005E8" w:rsidRDefault="00C005E8" w:rsidP="00C005E8">
            <w:pPr>
              <w:jc w:val="both"/>
              <w:rPr>
                <w:rFonts w:ascii="Arial" w:hAnsi="Arial" w:cs="Arial"/>
                <w:bCs/>
                <w:sz w:val="20"/>
                <w:szCs w:val="20"/>
              </w:rPr>
            </w:pPr>
            <w:r w:rsidRPr="00C005E8">
              <w:rPr>
                <w:rFonts w:ascii="Arial" w:hAnsi="Arial" w:cs="Arial"/>
                <w:bCs/>
                <w:sz w:val="20"/>
                <w:szCs w:val="20"/>
              </w:rPr>
              <w:t>Komunikacja:</w:t>
            </w:r>
          </w:p>
          <w:p w:rsidR="00C005E8" w:rsidRPr="00C005E8" w:rsidRDefault="00C005E8" w:rsidP="00C005E8">
            <w:pPr>
              <w:jc w:val="both"/>
              <w:rPr>
                <w:rFonts w:ascii="Arial" w:hAnsi="Arial" w:cs="Arial"/>
                <w:bCs/>
                <w:sz w:val="20"/>
                <w:szCs w:val="20"/>
              </w:rPr>
            </w:pPr>
            <w:r w:rsidRPr="00C005E8">
              <w:rPr>
                <w:rFonts w:ascii="Arial" w:hAnsi="Arial" w:cs="Arial"/>
                <w:bCs/>
                <w:sz w:val="20"/>
                <w:szCs w:val="20"/>
              </w:rPr>
              <w:t xml:space="preserve">Sieć LAN: Intel® I219LM </w:t>
            </w:r>
            <w:proofErr w:type="spellStart"/>
            <w:r w:rsidRPr="00C005E8">
              <w:rPr>
                <w:rFonts w:ascii="Arial" w:hAnsi="Arial" w:cs="Arial"/>
                <w:bCs/>
                <w:sz w:val="20"/>
                <w:szCs w:val="20"/>
              </w:rPr>
              <w:t>GbE</w:t>
            </w:r>
            <w:proofErr w:type="spellEnd"/>
            <w:r w:rsidRPr="00C005E8">
              <w:rPr>
                <w:rFonts w:ascii="Arial" w:hAnsi="Arial" w:cs="Arial"/>
                <w:bCs/>
                <w:sz w:val="20"/>
                <w:szCs w:val="20"/>
              </w:rPr>
              <w:t xml:space="preserve"> ; </w:t>
            </w:r>
          </w:p>
          <w:p w:rsidR="00C005E8" w:rsidRPr="00C005E8" w:rsidRDefault="00C005E8" w:rsidP="00C005E8">
            <w:pPr>
              <w:jc w:val="both"/>
              <w:rPr>
                <w:rFonts w:ascii="Arial" w:hAnsi="Arial" w:cs="Arial"/>
                <w:bCs/>
                <w:sz w:val="20"/>
                <w:szCs w:val="20"/>
              </w:rPr>
            </w:pPr>
            <w:r w:rsidRPr="00C005E8">
              <w:rPr>
                <w:rFonts w:ascii="Arial" w:hAnsi="Arial" w:cs="Arial"/>
                <w:bCs/>
                <w:sz w:val="20"/>
                <w:szCs w:val="20"/>
              </w:rPr>
              <w:t xml:space="preserve">WLAN: Dwuzakresowa karta sieci bezprzewodowej Intel® Wireless-AC 9560 802.11ac (2 × 2) z modułem Bluetooth® 5 M.2 </w:t>
            </w:r>
            <w:proofErr w:type="spellStart"/>
            <w:r w:rsidRPr="00C005E8">
              <w:rPr>
                <w:rFonts w:ascii="Arial" w:hAnsi="Arial" w:cs="Arial"/>
                <w:bCs/>
                <w:sz w:val="20"/>
                <w:szCs w:val="20"/>
              </w:rPr>
              <w:t>PCIe</w:t>
            </w:r>
            <w:proofErr w:type="spellEnd"/>
            <w:r w:rsidRPr="00C005E8">
              <w:rPr>
                <w:rFonts w:ascii="Arial" w:hAnsi="Arial" w:cs="Arial"/>
                <w:bCs/>
                <w:sz w:val="20"/>
                <w:szCs w:val="20"/>
              </w:rPr>
              <w:t>®, z technologią</w:t>
            </w:r>
          </w:p>
          <w:p w:rsidR="00C005E8" w:rsidRPr="00C005E8" w:rsidRDefault="00C005E8" w:rsidP="00C005E8">
            <w:pPr>
              <w:jc w:val="both"/>
              <w:rPr>
                <w:rFonts w:ascii="Arial" w:hAnsi="Arial" w:cs="Arial"/>
                <w:bCs/>
                <w:sz w:val="20"/>
                <w:szCs w:val="20"/>
              </w:rPr>
            </w:pPr>
            <w:proofErr w:type="spellStart"/>
            <w:r w:rsidRPr="00C005E8">
              <w:rPr>
                <w:rFonts w:ascii="Arial" w:hAnsi="Arial" w:cs="Arial"/>
                <w:bCs/>
                <w:sz w:val="20"/>
                <w:szCs w:val="20"/>
              </w:rPr>
              <w:t>vPro</w:t>
            </w:r>
            <w:proofErr w:type="spellEnd"/>
            <w:r w:rsidRPr="00C005E8">
              <w:rPr>
                <w:rFonts w:ascii="Arial" w:hAnsi="Arial" w:cs="Arial"/>
                <w:bCs/>
                <w:sz w:val="20"/>
                <w:szCs w:val="20"/>
              </w:rPr>
              <w:t>™</w:t>
            </w:r>
          </w:p>
          <w:p w:rsidR="00C005E8" w:rsidRPr="00C005E8" w:rsidRDefault="00C005E8" w:rsidP="00C005E8">
            <w:pPr>
              <w:jc w:val="both"/>
              <w:rPr>
                <w:rFonts w:ascii="Arial" w:hAnsi="Arial" w:cs="Arial"/>
                <w:bCs/>
                <w:sz w:val="20"/>
                <w:szCs w:val="20"/>
              </w:rPr>
            </w:pPr>
          </w:p>
          <w:p w:rsidR="00C005E8" w:rsidRPr="00C005E8" w:rsidRDefault="00C005E8" w:rsidP="00C005E8">
            <w:pPr>
              <w:jc w:val="both"/>
              <w:rPr>
                <w:rFonts w:ascii="Arial" w:hAnsi="Arial" w:cs="Arial"/>
                <w:bCs/>
                <w:sz w:val="20"/>
                <w:szCs w:val="20"/>
              </w:rPr>
            </w:pPr>
            <w:r w:rsidRPr="00C005E8">
              <w:rPr>
                <w:rFonts w:ascii="Arial" w:hAnsi="Arial" w:cs="Arial"/>
                <w:bCs/>
                <w:sz w:val="20"/>
                <w:szCs w:val="20"/>
              </w:rPr>
              <w:t>Aparat:</w:t>
            </w:r>
          </w:p>
          <w:p w:rsidR="008045A0" w:rsidRDefault="00C005E8" w:rsidP="00C005E8">
            <w:pPr>
              <w:jc w:val="both"/>
              <w:rPr>
                <w:rFonts w:ascii="Arial" w:hAnsi="Arial" w:cs="Arial"/>
                <w:bCs/>
                <w:sz w:val="20"/>
                <w:szCs w:val="20"/>
              </w:rPr>
            </w:pPr>
            <w:r w:rsidRPr="00C005E8">
              <w:rPr>
                <w:rFonts w:ascii="Arial" w:hAnsi="Arial" w:cs="Arial"/>
                <w:bCs/>
                <w:sz w:val="20"/>
                <w:szCs w:val="20"/>
              </w:rPr>
              <w:t>Kamera internetowa na podczerwień FHD 2 MP ze zintegrowanym układem dwóch mikrofonów cyfrowych, maks. rozdzielczość 1920 × 1080</w:t>
            </w:r>
          </w:p>
          <w:p w:rsidR="00C005E8" w:rsidRDefault="00C005E8" w:rsidP="00C005E8">
            <w:pPr>
              <w:jc w:val="both"/>
              <w:rPr>
                <w:rFonts w:ascii="Arial" w:hAnsi="Arial" w:cs="Arial"/>
                <w:bCs/>
                <w:sz w:val="20"/>
                <w:szCs w:val="20"/>
              </w:rPr>
            </w:pPr>
          </w:p>
          <w:p w:rsidR="008045A0" w:rsidRDefault="008045A0">
            <w:pPr>
              <w:jc w:val="both"/>
              <w:rPr>
                <w:rFonts w:ascii="Arial" w:hAnsi="Arial" w:cs="Arial"/>
                <w:bCs/>
                <w:sz w:val="20"/>
                <w:szCs w:val="20"/>
              </w:rPr>
            </w:pPr>
            <w:r>
              <w:rPr>
                <w:rFonts w:ascii="Arial" w:hAnsi="Arial" w:cs="Arial"/>
                <w:bCs/>
                <w:sz w:val="20"/>
                <w:szCs w:val="20"/>
              </w:rPr>
              <w:t xml:space="preserve">Możliwość zamocowania komputera na oferowanym uchwycie spełniającym standard VESA </w:t>
            </w:r>
          </w:p>
        </w:tc>
        <w:tc>
          <w:tcPr>
            <w:tcW w:w="461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8045A0" w:rsidRDefault="008045A0">
            <w:pPr>
              <w:jc w:val="both"/>
              <w:rPr>
                <w:rFonts w:ascii="Arial" w:hAnsi="Arial" w:cs="Arial"/>
                <w:bCs/>
                <w:sz w:val="20"/>
                <w:szCs w:val="20"/>
              </w:rPr>
            </w:pPr>
          </w:p>
        </w:tc>
      </w:tr>
      <w:tr w:rsidR="008045A0" w:rsidTr="008045A0">
        <w:trPr>
          <w:cantSplit/>
        </w:trPr>
        <w:tc>
          <w:tcPr>
            <w:tcW w:w="0" w:type="auto"/>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8045A0" w:rsidRDefault="00F22994">
            <w:pPr>
              <w:jc w:val="center"/>
              <w:rPr>
                <w:rFonts w:ascii="Arial" w:hAnsi="Arial" w:cs="Arial"/>
                <w:bCs/>
                <w:sz w:val="20"/>
                <w:szCs w:val="20"/>
              </w:rPr>
            </w:pPr>
            <w:r>
              <w:rPr>
                <w:rFonts w:ascii="Arial" w:hAnsi="Arial" w:cs="Arial"/>
                <w:bCs/>
                <w:sz w:val="20"/>
                <w:szCs w:val="20"/>
              </w:rPr>
              <w:t>13</w:t>
            </w:r>
          </w:p>
        </w:tc>
        <w:tc>
          <w:tcPr>
            <w:tcW w:w="256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8045A0" w:rsidRDefault="008045A0">
            <w:pPr>
              <w:tabs>
                <w:tab w:val="left" w:pos="213"/>
              </w:tabs>
              <w:spacing w:line="300" w:lineRule="exact"/>
              <w:rPr>
                <w:rFonts w:ascii="Arial" w:hAnsi="Arial" w:cs="Arial"/>
                <w:bCs/>
                <w:sz w:val="20"/>
                <w:szCs w:val="20"/>
              </w:rPr>
            </w:pPr>
            <w:r>
              <w:rPr>
                <w:rFonts w:ascii="Arial" w:hAnsi="Arial" w:cs="Arial"/>
                <w:bCs/>
                <w:sz w:val="20"/>
                <w:szCs w:val="20"/>
              </w:rPr>
              <w:t xml:space="preserve">Uchwyt do komputerów </w:t>
            </w:r>
            <w:proofErr w:type="spellStart"/>
            <w:r>
              <w:rPr>
                <w:rFonts w:ascii="Arial" w:hAnsi="Arial" w:cs="Arial"/>
                <w:bCs/>
                <w:sz w:val="20"/>
                <w:szCs w:val="20"/>
              </w:rPr>
              <w:t>All</w:t>
            </w:r>
            <w:proofErr w:type="spellEnd"/>
            <w:r>
              <w:rPr>
                <w:rFonts w:ascii="Arial" w:hAnsi="Arial" w:cs="Arial"/>
                <w:bCs/>
                <w:sz w:val="20"/>
                <w:szCs w:val="20"/>
              </w:rPr>
              <w:t xml:space="preserve"> in One</w:t>
            </w:r>
          </w:p>
        </w:tc>
        <w:tc>
          <w:tcPr>
            <w:tcW w:w="652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8045A0" w:rsidRDefault="008045A0">
            <w:pPr>
              <w:jc w:val="both"/>
              <w:rPr>
                <w:rFonts w:ascii="Arial" w:hAnsi="Arial" w:cs="Arial"/>
                <w:bCs/>
                <w:sz w:val="20"/>
                <w:szCs w:val="20"/>
              </w:rPr>
            </w:pPr>
            <w:r>
              <w:rPr>
                <w:rFonts w:ascii="Arial" w:hAnsi="Arial" w:cs="Arial"/>
                <w:bCs/>
                <w:sz w:val="20"/>
                <w:szCs w:val="20"/>
              </w:rPr>
              <w:t>Maksymalne obciążenie: 8 kg</w:t>
            </w:r>
          </w:p>
          <w:p w:rsidR="008045A0" w:rsidRDefault="008045A0">
            <w:pPr>
              <w:jc w:val="both"/>
              <w:rPr>
                <w:rFonts w:ascii="Arial" w:hAnsi="Arial" w:cs="Arial"/>
                <w:bCs/>
                <w:sz w:val="20"/>
                <w:szCs w:val="20"/>
              </w:rPr>
            </w:pPr>
            <w:r>
              <w:rPr>
                <w:rFonts w:ascii="Arial" w:hAnsi="Arial" w:cs="Arial"/>
                <w:bCs/>
                <w:sz w:val="20"/>
                <w:szCs w:val="20"/>
              </w:rPr>
              <w:t xml:space="preserve">Przeznaczony dla rozmiaru ‘’ Zgodnie z oferowanymi komputerami </w:t>
            </w:r>
          </w:p>
          <w:p w:rsidR="00862014" w:rsidRDefault="00862014">
            <w:pPr>
              <w:jc w:val="both"/>
              <w:rPr>
                <w:rFonts w:ascii="Arial" w:hAnsi="Arial" w:cs="Arial"/>
                <w:bCs/>
                <w:sz w:val="20"/>
                <w:szCs w:val="20"/>
              </w:rPr>
            </w:pPr>
            <w:r>
              <w:rPr>
                <w:rFonts w:ascii="Arial" w:hAnsi="Arial" w:cs="Arial"/>
                <w:bCs/>
                <w:sz w:val="20"/>
                <w:szCs w:val="20"/>
              </w:rPr>
              <w:t>Możliwość stałego zamontowania do stolików pod aparaturę.</w:t>
            </w:r>
          </w:p>
          <w:p w:rsidR="008045A0" w:rsidRDefault="008045A0">
            <w:pPr>
              <w:jc w:val="both"/>
              <w:rPr>
                <w:rFonts w:ascii="Arial" w:hAnsi="Arial" w:cs="Arial"/>
                <w:bCs/>
                <w:sz w:val="20"/>
                <w:szCs w:val="20"/>
              </w:rPr>
            </w:pPr>
            <w:r>
              <w:rPr>
                <w:rFonts w:ascii="Arial" w:hAnsi="Arial" w:cs="Arial"/>
                <w:bCs/>
                <w:sz w:val="20"/>
                <w:szCs w:val="20"/>
              </w:rPr>
              <w:t xml:space="preserve">W komplecie zestaw śrub montażowych do przykręcenia stacji, </w:t>
            </w:r>
            <w:r w:rsidR="00862014">
              <w:rPr>
                <w:rFonts w:ascii="Arial" w:hAnsi="Arial" w:cs="Arial"/>
                <w:bCs/>
                <w:sz w:val="20"/>
                <w:szCs w:val="20"/>
              </w:rPr>
              <w:t>zestaw narzędzi.</w:t>
            </w:r>
            <w:r>
              <w:rPr>
                <w:rFonts w:ascii="Arial" w:hAnsi="Arial" w:cs="Arial"/>
                <w:bCs/>
                <w:sz w:val="20"/>
                <w:szCs w:val="20"/>
              </w:rPr>
              <w:t xml:space="preserve"> </w:t>
            </w:r>
          </w:p>
        </w:tc>
        <w:tc>
          <w:tcPr>
            <w:tcW w:w="461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8045A0" w:rsidRDefault="008045A0">
            <w:pPr>
              <w:jc w:val="both"/>
              <w:rPr>
                <w:rFonts w:ascii="Arial" w:hAnsi="Arial" w:cs="Arial"/>
                <w:bCs/>
                <w:sz w:val="20"/>
                <w:szCs w:val="20"/>
              </w:rPr>
            </w:pPr>
          </w:p>
        </w:tc>
      </w:tr>
      <w:tr w:rsidR="00C005E8" w:rsidTr="008045A0">
        <w:trPr>
          <w:cantSplit/>
        </w:trPr>
        <w:tc>
          <w:tcPr>
            <w:tcW w:w="0" w:type="auto"/>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C005E8" w:rsidRDefault="00C005E8">
            <w:pPr>
              <w:jc w:val="center"/>
              <w:rPr>
                <w:rFonts w:ascii="Arial" w:hAnsi="Arial" w:cs="Arial"/>
                <w:bCs/>
                <w:sz w:val="20"/>
                <w:szCs w:val="20"/>
              </w:rPr>
            </w:pPr>
            <w:r>
              <w:rPr>
                <w:rFonts w:ascii="Arial" w:hAnsi="Arial" w:cs="Arial"/>
                <w:bCs/>
                <w:sz w:val="20"/>
                <w:szCs w:val="20"/>
              </w:rPr>
              <w:lastRenderedPageBreak/>
              <w:t>14</w:t>
            </w:r>
          </w:p>
        </w:tc>
        <w:tc>
          <w:tcPr>
            <w:tcW w:w="2569"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C005E8" w:rsidRDefault="00C005E8">
            <w:pPr>
              <w:tabs>
                <w:tab w:val="left" w:pos="213"/>
              </w:tabs>
              <w:spacing w:line="300" w:lineRule="exact"/>
              <w:rPr>
                <w:rFonts w:ascii="Arial" w:hAnsi="Arial" w:cs="Arial"/>
                <w:bCs/>
                <w:sz w:val="20"/>
                <w:szCs w:val="20"/>
              </w:rPr>
            </w:pPr>
            <w:r>
              <w:rPr>
                <w:rFonts w:ascii="Arial" w:hAnsi="Arial" w:cs="Arial"/>
                <w:bCs/>
                <w:sz w:val="20"/>
                <w:szCs w:val="20"/>
              </w:rPr>
              <w:t>Bezpieczeństwo</w:t>
            </w:r>
          </w:p>
        </w:tc>
        <w:tc>
          <w:tcPr>
            <w:tcW w:w="6521"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C005E8" w:rsidRPr="00FC1510" w:rsidRDefault="00C005E8" w:rsidP="00C005E8">
            <w:pPr>
              <w:jc w:val="both"/>
              <w:rPr>
                <w:rFonts w:ascii="Arial" w:hAnsi="Arial" w:cs="Arial"/>
                <w:bCs/>
                <w:sz w:val="20"/>
                <w:szCs w:val="20"/>
                <w:lang w:val="en-US"/>
              </w:rPr>
            </w:pPr>
            <w:proofErr w:type="spellStart"/>
            <w:r w:rsidRPr="00FC1510">
              <w:rPr>
                <w:rFonts w:ascii="Arial" w:hAnsi="Arial" w:cs="Arial"/>
                <w:bCs/>
                <w:sz w:val="20"/>
                <w:szCs w:val="20"/>
                <w:lang w:val="en-US"/>
              </w:rPr>
              <w:t>DriveLock</w:t>
            </w:r>
            <w:proofErr w:type="spellEnd"/>
            <w:r w:rsidRPr="00FC1510">
              <w:rPr>
                <w:rFonts w:ascii="Arial" w:hAnsi="Arial" w:cs="Arial"/>
                <w:bCs/>
                <w:sz w:val="20"/>
                <w:szCs w:val="20"/>
                <w:lang w:val="en-US"/>
              </w:rPr>
              <w:t xml:space="preserve">; </w:t>
            </w:r>
            <w:proofErr w:type="spellStart"/>
            <w:r w:rsidRPr="00FC1510">
              <w:rPr>
                <w:rFonts w:ascii="Arial" w:hAnsi="Arial" w:cs="Arial"/>
                <w:bCs/>
                <w:sz w:val="20"/>
                <w:szCs w:val="20"/>
                <w:lang w:val="en-US"/>
              </w:rPr>
              <w:t>Czujnik</w:t>
            </w:r>
            <w:proofErr w:type="spellEnd"/>
            <w:r w:rsidRPr="00FC1510">
              <w:rPr>
                <w:rFonts w:ascii="Arial" w:hAnsi="Arial" w:cs="Arial"/>
                <w:bCs/>
                <w:sz w:val="20"/>
                <w:szCs w:val="20"/>
                <w:lang w:val="en-US"/>
              </w:rPr>
              <w:t xml:space="preserve"> </w:t>
            </w:r>
            <w:proofErr w:type="spellStart"/>
            <w:r w:rsidRPr="00FC1510">
              <w:rPr>
                <w:rFonts w:ascii="Arial" w:hAnsi="Arial" w:cs="Arial"/>
                <w:bCs/>
                <w:sz w:val="20"/>
                <w:szCs w:val="20"/>
                <w:lang w:val="en-US"/>
              </w:rPr>
              <w:t>otwarcia</w:t>
            </w:r>
            <w:proofErr w:type="spellEnd"/>
            <w:r w:rsidRPr="00FC1510">
              <w:rPr>
                <w:rFonts w:ascii="Arial" w:hAnsi="Arial" w:cs="Arial"/>
                <w:bCs/>
                <w:sz w:val="20"/>
                <w:szCs w:val="20"/>
                <w:lang w:val="en-US"/>
              </w:rPr>
              <w:t xml:space="preserve"> </w:t>
            </w:r>
            <w:proofErr w:type="spellStart"/>
            <w:r w:rsidRPr="00FC1510">
              <w:rPr>
                <w:rFonts w:ascii="Arial" w:hAnsi="Arial" w:cs="Arial"/>
                <w:bCs/>
                <w:sz w:val="20"/>
                <w:szCs w:val="20"/>
                <w:lang w:val="en-US"/>
              </w:rPr>
              <w:t>obudowy</w:t>
            </w:r>
            <w:proofErr w:type="spellEnd"/>
            <w:r w:rsidRPr="00FC1510">
              <w:rPr>
                <w:rFonts w:ascii="Arial" w:hAnsi="Arial" w:cs="Arial"/>
                <w:bCs/>
                <w:sz w:val="20"/>
                <w:szCs w:val="20"/>
                <w:lang w:val="en-US"/>
              </w:rPr>
              <w:t xml:space="preserve">; HP </w:t>
            </w:r>
            <w:proofErr w:type="spellStart"/>
            <w:r w:rsidRPr="00FC1510">
              <w:rPr>
                <w:rFonts w:ascii="Arial" w:hAnsi="Arial" w:cs="Arial"/>
                <w:bCs/>
                <w:sz w:val="20"/>
                <w:szCs w:val="20"/>
                <w:lang w:val="en-US"/>
              </w:rPr>
              <w:t>BIOSphere</w:t>
            </w:r>
            <w:proofErr w:type="spellEnd"/>
            <w:r w:rsidRPr="00FC1510">
              <w:rPr>
                <w:rFonts w:ascii="Arial" w:hAnsi="Arial" w:cs="Arial"/>
                <w:bCs/>
                <w:sz w:val="20"/>
                <w:szCs w:val="20"/>
                <w:lang w:val="en-US"/>
              </w:rPr>
              <w:t xml:space="preserve"> Gen5; HP Client Security Suite; HP Credential Manager; HP Password Manager; HP Power On Authentication; HP Spare Key; HP</w:t>
            </w:r>
          </w:p>
          <w:p w:rsidR="00C005E8" w:rsidRPr="00C005E8" w:rsidRDefault="00C005E8" w:rsidP="00C005E8">
            <w:pPr>
              <w:jc w:val="both"/>
              <w:rPr>
                <w:rFonts w:ascii="Arial" w:hAnsi="Arial" w:cs="Arial"/>
                <w:bCs/>
                <w:sz w:val="20"/>
                <w:szCs w:val="20"/>
              </w:rPr>
            </w:pPr>
            <w:proofErr w:type="spellStart"/>
            <w:r w:rsidRPr="00C005E8">
              <w:rPr>
                <w:rFonts w:ascii="Arial" w:hAnsi="Arial" w:cs="Arial"/>
                <w:bCs/>
                <w:sz w:val="20"/>
                <w:szCs w:val="20"/>
              </w:rPr>
              <w:t>Sure</w:t>
            </w:r>
            <w:proofErr w:type="spellEnd"/>
            <w:r w:rsidRPr="00C005E8">
              <w:rPr>
                <w:rFonts w:ascii="Arial" w:hAnsi="Arial" w:cs="Arial"/>
                <w:bCs/>
                <w:sz w:val="20"/>
                <w:szCs w:val="20"/>
              </w:rPr>
              <w:t xml:space="preserve"> </w:t>
            </w:r>
            <w:proofErr w:type="spellStart"/>
            <w:r w:rsidRPr="00C005E8">
              <w:rPr>
                <w:rFonts w:ascii="Arial" w:hAnsi="Arial" w:cs="Arial"/>
                <w:bCs/>
                <w:sz w:val="20"/>
                <w:szCs w:val="20"/>
              </w:rPr>
              <w:t>Sense</w:t>
            </w:r>
            <w:proofErr w:type="spellEnd"/>
            <w:r w:rsidRPr="00C005E8">
              <w:rPr>
                <w:rFonts w:ascii="Arial" w:hAnsi="Arial" w:cs="Arial"/>
                <w:bCs/>
                <w:sz w:val="20"/>
                <w:szCs w:val="20"/>
              </w:rPr>
              <w:t xml:space="preserve">; Intel® Identity </w:t>
            </w:r>
            <w:proofErr w:type="spellStart"/>
            <w:r w:rsidRPr="00C005E8">
              <w:rPr>
                <w:rFonts w:ascii="Arial" w:hAnsi="Arial" w:cs="Arial"/>
                <w:bCs/>
                <w:sz w:val="20"/>
                <w:szCs w:val="20"/>
              </w:rPr>
              <w:t>Protection</w:t>
            </w:r>
            <w:proofErr w:type="spellEnd"/>
            <w:r w:rsidRPr="00C005E8">
              <w:rPr>
                <w:rFonts w:ascii="Arial" w:hAnsi="Arial" w:cs="Arial"/>
                <w:bCs/>
                <w:sz w:val="20"/>
                <w:szCs w:val="20"/>
              </w:rPr>
              <w:t xml:space="preserve"> Technology (Intel® IPT); Zabezpieczenie głównego rekordu rozruchowego; Hasło uruchamiania (przez BIOS); Uwierzytelnianie przed</w:t>
            </w:r>
          </w:p>
          <w:p w:rsidR="00C005E8" w:rsidRPr="00C005E8" w:rsidRDefault="00C005E8" w:rsidP="00C005E8">
            <w:pPr>
              <w:jc w:val="both"/>
              <w:rPr>
                <w:rFonts w:ascii="Arial" w:hAnsi="Arial" w:cs="Arial"/>
                <w:bCs/>
                <w:sz w:val="20"/>
                <w:szCs w:val="20"/>
              </w:rPr>
            </w:pPr>
            <w:r w:rsidRPr="00C005E8">
              <w:rPr>
                <w:rFonts w:ascii="Arial" w:hAnsi="Arial" w:cs="Arial"/>
                <w:bCs/>
                <w:sz w:val="20"/>
                <w:szCs w:val="20"/>
              </w:rPr>
              <w:t>rozruchem; Sterowanie uruchamianiem z nośników wymiennych / zapisem na nośnikach wymiennych; Wyłączanie portu SATA (przez BIOS); Włączanie/wyłączanie portu</w:t>
            </w:r>
          </w:p>
          <w:p w:rsidR="00C005E8" w:rsidRPr="00C005E8" w:rsidRDefault="00C005E8" w:rsidP="00C005E8">
            <w:pPr>
              <w:jc w:val="both"/>
              <w:rPr>
                <w:rFonts w:ascii="Arial" w:hAnsi="Arial" w:cs="Arial"/>
                <w:bCs/>
                <w:sz w:val="20"/>
                <w:szCs w:val="20"/>
              </w:rPr>
            </w:pPr>
            <w:r w:rsidRPr="00C005E8">
              <w:rPr>
                <w:rFonts w:ascii="Arial" w:hAnsi="Arial" w:cs="Arial"/>
                <w:bCs/>
                <w:sz w:val="20"/>
                <w:szCs w:val="20"/>
              </w:rPr>
              <w:t>szeregowego (w systemie BIOS); Hasło konfiguracji (przez BIOS); Obsługa zabezpieczenia obudowy i linek zabezpieczających; Obsługa linek zabezpieczających; Kontroler</w:t>
            </w:r>
          </w:p>
          <w:p w:rsidR="00C005E8" w:rsidRPr="00C005E8" w:rsidRDefault="00C005E8" w:rsidP="00C005E8">
            <w:pPr>
              <w:jc w:val="both"/>
              <w:rPr>
                <w:rFonts w:ascii="Arial" w:hAnsi="Arial" w:cs="Arial"/>
                <w:bCs/>
                <w:sz w:val="20"/>
                <w:szCs w:val="20"/>
              </w:rPr>
            </w:pPr>
            <w:r w:rsidRPr="00C005E8">
              <w:rPr>
                <w:rFonts w:ascii="Arial" w:hAnsi="Arial" w:cs="Arial"/>
                <w:bCs/>
                <w:sz w:val="20"/>
                <w:szCs w:val="20"/>
              </w:rPr>
              <w:t>zabezpieczenia punktu końcowego TPM 2.0 (oprogramowanie układowe: 7.85) (</w:t>
            </w:r>
            <w:proofErr w:type="spellStart"/>
            <w:r w:rsidRPr="00C005E8">
              <w:rPr>
                <w:rFonts w:ascii="Arial" w:hAnsi="Arial" w:cs="Arial"/>
                <w:bCs/>
                <w:sz w:val="20"/>
                <w:szCs w:val="20"/>
              </w:rPr>
              <w:t>Infineon</w:t>
            </w:r>
            <w:proofErr w:type="spellEnd"/>
            <w:r w:rsidRPr="00C005E8">
              <w:rPr>
                <w:rFonts w:ascii="Arial" w:hAnsi="Arial" w:cs="Arial"/>
                <w:bCs/>
                <w:sz w:val="20"/>
                <w:szCs w:val="20"/>
              </w:rPr>
              <w:t xml:space="preserve"> SLB9670) z Windows 10. Certyfikat </w:t>
            </w:r>
            <w:proofErr w:type="spellStart"/>
            <w:r w:rsidRPr="00C005E8">
              <w:rPr>
                <w:rFonts w:ascii="Arial" w:hAnsi="Arial" w:cs="Arial"/>
                <w:bCs/>
                <w:sz w:val="20"/>
                <w:szCs w:val="20"/>
              </w:rPr>
              <w:t>Common</w:t>
            </w:r>
            <w:proofErr w:type="spellEnd"/>
            <w:r w:rsidRPr="00C005E8">
              <w:rPr>
                <w:rFonts w:ascii="Arial" w:hAnsi="Arial" w:cs="Arial"/>
                <w:bCs/>
                <w:sz w:val="20"/>
                <w:szCs w:val="20"/>
              </w:rPr>
              <w:t xml:space="preserve"> </w:t>
            </w:r>
            <w:proofErr w:type="spellStart"/>
            <w:r w:rsidRPr="00C005E8">
              <w:rPr>
                <w:rFonts w:ascii="Arial" w:hAnsi="Arial" w:cs="Arial"/>
                <w:bCs/>
                <w:sz w:val="20"/>
                <w:szCs w:val="20"/>
              </w:rPr>
              <w:t>Criteria</w:t>
            </w:r>
            <w:proofErr w:type="spellEnd"/>
            <w:r w:rsidRPr="00C005E8">
              <w:rPr>
                <w:rFonts w:ascii="Arial" w:hAnsi="Arial" w:cs="Arial"/>
                <w:bCs/>
                <w:sz w:val="20"/>
                <w:szCs w:val="20"/>
              </w:rPr>
              <w:t xml:space="preserve"> EAL4+. Certyfikat FIPS 140-2 Level</w:t>
            </w:r>
          </w:p>
          <w:p w:rsidR="00C005E8" w:rsidRDefault="00C005E8" w:rsidP="00C005E8">
            <w:pPr>
              <w:jc w:val="both"/>
              <w:rPr>
                <w:rFonts w:ascii="Arial" w:hAnsi="Arial" w:cs="Arial"/>
                <w:bCs/>
                <w:sz w:val="20"/>
                <w:szCs w:val="20"/>
              </w:rPr>
            </w:pPr>
            <w:r w:rsidRPr="00C005E8">
              <w:rPr>
                <w:rFonts w:ascii="Arial" w:hAnsi="Arial" w:cs="Arial"/>
                <w:bCs/>
                <w:sz w:val="20"/>
                <w:szCs w:val="20"/>
              </w:rPr>
              <w:t>2; Włączanie/wyłączanie portu USB (przez BIOS)</w:t>
            </w:r>
          </w:p>
        </w:tc>
        <w:tc>
          <w:tcPr>
            <w:tcW w:w="4614"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C005E8" w:rsidRDefault="00C005E8">
            <w:pPr>
              <w:jc w:val="both"/>
              <w:rPr>
                <w:rFonts w:ascii="Arial" w:hAnsi="Arial" w:cs="Arial"/>
                <w:bCs/>
                <w:sz w:val="20"/>
                <w:szCs w:val="20"/>
              </w:rPr>
            </w:pPr>
          </w:p>
        </w:tc>
      </w:tr>
    </w:tbl>
    <w:p w:rsidR="00FC1510" w:rsidRDefault="004D5902" w:rsidP="008045A0">
      <w:pPr>
        <w:rPr>
          <w:bCs/>
        </w:rPr>
      </w:pPr>
      <w:r>
        <w:rPr>
          <w:bCs/>
        </w:rPr>
        <w:t xml:space="preserve">Załącznik nr 7 – umieszczony w celu informacyjnym dla Wykonawcy                                          </w:t>
      </w:r>
    </w:p>
    <w:p w:rsidR="00FC1510" w:rsidRDefault="00FC1510" w:rsidP="008045A0">
      <w:pPr>
        <w:rPr>
          <w:bCs/>
        </w:rPr>
      </w:pPr>
    </w:p>
    <w:p w:rsidR="008045A0" w:rsidRDefault="008045A0" w:rsidP="008045A0">
      <w:pPr>
        <w:rPr>
          <w:b/>
        </w:rPr>
      </w:pPr>
      <w:r>
        <w:rPr>
          <w:b/>
        </w:rPr>
        <w:t>Data i podpis Wykonawcy………………………………………..</w:t>
      </w:r>
    </w:p>
    <w:p w:rsidR="00FC1510" w:rsidRDefault="00FC1510" w:rsidP="008045A0">
      <w:pPr>
        <w:rPr>
          <w:b/>
        </w:rPr>
      </w:pPr>
    </w:p>
    <w:p w:rsidR="00FC1510" w:rsidRDefault="00FC1510" w:rsidP="008045A0">
      <w:pPr>
        <w:rPr>
          <w:b/>
        </w:rPr>
      </w:pPr>
    </w:p>
    <w:p w:rsidR="00FC1510" w:rsidRDefault="00FC1510" w:rsidP="008045A0">
      <w:pPr>
        <w:rPr>
          <w:b/>
        </w:rPr>
      </w:pPr>
    </w:p>
    <w:p w:rsidR="00FC1510" w:rsidRDefault="00FC1510" w:rsidP="008045A0">
      <w:pPr>
        <w:rPr>
          <w:b/>
        </w:rPr>
      </w:pPr>
    </w:p>
    <w:p w:rsidR="00FC1510" w:rsidRDefault="00FC1510" w:rsidP="008045A0">
      <w:pPr>
        <w:rPr>
          <w:b/>
        </w:rPr>
      </w:pPr>
    </w:p>
    <w:p w:rsidR="00FC1510" w:rsidRDefault="00FC1510" w:rsidP="008045A0">
      <w:pPr>
        <w:rPr>
          <w:b/>
        </w:rPr>
      </w:pPr>
    </w:p>
    <w:p w:rsidR="00FC1510" w:rsidRPr="002315DC" w:rsidRDefault="00FC1510" w:rsidP="00FC1510">
      <w:pPr>
        <w:spacing w:after="0" w:line="240" w:lineRule="auto"/>
        <w:jc w:val="right"/>
        <w:rPr>
          <w:b/>
          <w:sz w:val="28"/>
          <w:szCs w:val="28"/>
        </w:rPr>
      </w:pPr>
      <w:r w:rsidRPr="00012A4C">
        <w:rPr>
          <w:b/>
          <w:sz w:val="28"/>
          <w:szCs w:val="28"/>
        </w:rPr>
        <w:lastRenderedPageBreak/>
        <w:t xml:space="preserve">Załącznik nr </w:t>
      </w:r>
      <w:r>
        <w:rPr>
          <w:b/>
          <w:sz w:val="28"/>
          <w:szCs w:val="28"/>
        </w:rPr>
        <w:t xml:space="preserve">2 </w:t>
      </w:r>
      <w:r w:rsidRPr="002315DC">
        <w:rPr>
          <w:b/>
          <w:sz w:val="28"/>
          <w:szCs w:val="28"/>
        </w:rPr>
        <w:t>do SIWZ</w:t>
      </w:r>
    </w:p>
    <w:p w:rsidR="00FC1510" w:rsidRDefault="00FC1510" w:rsidP="00FC1510">
      <w:pPr>
        <w:keepNext/>
        <w:keepLines/>
        <w:spacing w:after="0" w:line="240" w:lineRule="auto"/>
        <w:outlineLvl w:val="0"/>
        <w:rPr>
          <w:rFonts w:asciiTheme="majorHAnsi" w:eastAsiaTheme="majorEastAsia" w:hAnsiTheme="majorHAnsi" w:cstheme="majorBidi"/>
          <w:b/>
          <w:bCs/>
          <w:color w:val="000000" w:themeColor="text1"/>
          <w:szCs w:val="28"/>
        </w:rPr>
      </w:pPr>
      <w:r>
        <w:rPr>
          <w:rFonts w:asciiTheme="majorHAnsi" w:eastAsiaTheme="majorEastAsia" w:hAnsiTheme="majorHAnsi" w:cstheme="majorBidi"/>
          <w:b/>
          <w:bCs/>
          <w:color w:val="000000" w:themeColor="text1"/>
          <w:szCs w:val="28"/>
        </w:rPr>
        <w:t>Dotyczy Pakietu nr 2  Laptop fabrycznie nowy  -  2 szt.</w:t>
      </w:r>
    </w:p>
    <w:tbl>
      <w:tblPr>
        <w:tblStyle w:val="Tabela-Siatka"/>
        <w:tblW w:w="0" w:type="auto"/>
        <w:tblLook w:val="04A0" w:firstRow="1" w:lastRow="0" w:firstColumn="1" w:lastColumn="0" w:noHBand="0" w:noVBand="1"/>
      </w:tblPr>
      <w:tblGrid>
        <w:gridCol w:w="658"/>
        <w:gridCol w:w="2737"/>
        <w:gridCol w:w="5572"/>
        <w:gridCol w:w="5253"/>
      </w:tblGrid>
      <w:tr w:rsidR="00FC1510" w:rsidTr="004B51DC">
        <w:tc>
          <w:tcPr>
            <w:tcW w:w="658" w:type="dxa"/>
            <w:tcBorders>
              <w:top w:val="single" w:sz="4" w:space="0" w:color="auto"/>
              <w:left w:val="single" w:sz="4" w:space="0" w:color="auto"/>
              <w:bottom w:val="single" w:sz="4" w:space="0" w:color="auto"/>
              <w:right w:val="single" w:sz="4" w:space="0" w:color="auto"/>
            </w:tcBorders>
            <w:hideMark/>
          </w:tcPr>
          <w:p w:rsidR="00FC1510" w:rsidRDefault="00FC1510" w:rsidP="004B51DC">
            <w:pPr>
              <w:rPr>
                <w:rFonts w:ascii="Calibri" w:hAnsi="Calibri" w:cs="Arial"/>
                <w:b/>
                <w:bCs/>
                <w:sz w:val="20"/>
              </w:rPr>
            </w:pPr>
            <w:r>
              <w:rPr>
                <w:rFonts w:ascii="Calibri" w:hAnsi="Calibri" w:cs="Arial"/>
                <w:b/>
                <w:bCs/>
                <w:sz w:val="20"/>
              </w:rPr>
              <w:t>Lp.</w:t>
            </w:r>
          </w:p>
        </w:tc>
        <w:tc>
          <w:tcPr>
            <w:tcW w:w="2737" w:type="dxa"/>
            <w:tcBorders>
              <w:top w:val="single" w:sz="4" w:space="0" w:color="auto"/>
              <w:left w:val="single" w:sz="4" w:space="0" w:color="auto"/>
              <w:bottom w:val="single" w:sz="4" w:space="0" w:color="auto"/>
              <w:right w:val="single" w:sz="4" w:space="0" w:color="auto"/>
            </w:tcBorders>
            <w:hideMark/>
          </w:tcPr>
          <w:p w:rsidR="00FC1510" w:rsidRDefault="00FC1510" w:rsidP="004B51DC">
            <w:pPr>
              <w:rPr>
                <w:rFonts w:ascii="Calibri" w:hAnsi="Calibri" w:cs="Arial"/>
                <w:b/>
                <w:bCs/>
                <w:sz w:val="20"/>
              </w:rPr>
            </w:pPr>
            <w:r>
              <w:rPr>
                <w:rFonts w:ascii="Calibri" w:hAnsi="Calibri" w:cs="Arial"/>
                <w:b/>
                <w:bCs/>
                <w:sz w:val="20"/>
              </w:rPr>
              <w:t>Nazwa komponentu</w:t>
            </w:r>
          </w:p>
        </w:tc>
        <w:tc>
          <w:tcPr>
            <w:tcW w:w="5572" w:type="dxa"/>
            <w:tcBorders>
              <w:top w:val="single" w:sz="4" w:space="0" w:color="auto"/>
              <w:left w:val="single" w:sz="4" w:space="0" w:color="auto"/>
              <w:bottom w:val="single" w:sz="4" w:space="0" w:color="auto"/>
              <w:right w:val="single" w:sz="4" w:space="0" w:color="auto"/>
            </w:tcBorders>
            <w:hideMark/>
          </w:tcPr>
          <w:p w:rsidR="00FC1510" w:rsidRDefault="00FC1510" w:rsidP="004B51DC">
            <w:pPr>
              <w:rPr>
                <w:rFonts w:ascii="Calibri" w:hAnsi="Calibri" w:cs="Arial"/>
                <w:b/>
                <w:bCs/>
                <w:sz w:val="20"/>
              </w:rPr>
            </w:pPr>
            <w:r>
              <w:rPr>
                <w:rFonts w:ascii="Calibri" w:hAnsi="Calibri" w:cs="Arial"/>
                <w:b/>
                <w:bCs/>
                <w:sz w:val="20"/>
              </w:rPr>
              <w:t>Wymagane minimalne parametry techniczne komputerów</w:t>
            </w:r>
          </w:p>
        </w:tc>
        <w:tc>
          <w:tcPr>
            <w:tcW w:w="5253" w:type="dxa"/>
            <w:tcBorders>
              <w:top w:val="single" w:sz="4" w:space="0" w:color="auto"/>
              <w:left w:val="single" w:sz="4" w:space="0" w:color="auto"/>
              <w:bottom w:val="single" w:sz="4" w:space="0" w:color="auto"/>
              <w:right w:val="single" w:sz="4" w:space="0" w:color="auto"/>
            </w:tcBorders>
            <w:hideMark/>
          </w:tcPr>
          <w:p w:rsidR="00FC1510" w:rsidRDefault="00FC1510" w:rsidP="004B51DC">
            <w:pPr>
              <w:rPr>
                <w:rFonts w:ascii="Calibri" w:hAnsi="Calibri" w:cs="Arial"/>
                <w:b/>
                <w:bCs/>
                <w:sz w:val="20"/>
              </w:rPr>
            </w:pPr>
            <w:r>
              <w:rPr>
                <w:rFonts w:ascii="Calibri" w:hAnsi="Calibri" w:cs="Arial"/>
                <w:b/>
                <w:bCs/>
                <w:sz w:val="20"/>
              </w:rPr>
              <w:t>Rzeczywiste parametry techniczne oferowanego sprzętu</w:t>
            </w:r>
          </w:p>
        </w:tc>
      </w:tr>
      <w:tr w:rsidR="00FC1510" w:rsidTr="004B51DC">
        <w:tc>
          <w:tcPr>
            <w:tcW w:w="658" w:type="dxa"/>
            <w:tcBorders>
              <w:top w:val="single" w:sz="4" w:space="0" w:color="auto"/>
              <w:left w:val="single" w:sz="4" w:space="0" w:color="auto"/>
              <w:bottom w:val="single" w:sz="4" w:space="0" w:color="auto"/>
              <w:right w:val="single" w:sz="4" w:space="0" w:color="auto"/>
            </w:tcBorders>
            <w:vAlign w:val="center"/>
            <w:hideMark/>
          </w:tcPr>
          <w:p w:rsidR="00FC1510" w:rsidRDefault="00FC1510" w:rsidP="004B51DC">
            <w:pPr>
              <w:jc w:val="center"/>
              <w:rPr>
                <w:rFonts w:ascii="Calibri" w:hAnsi="Calibri" w:cs="Arial"/>
                <w:bCs/>
                <w:sz w:val="20"/>
              </w:rPr>
            </w:pPr>
            <w:r>
              <w:rPr>
                <w:rFonts w:ascii="Calibri" w:hAnsi="Calibri" w:cs="Arial"/>
                <w:bCs/>
                <w:sz w:val="20"/>
              </w:rPr>
              <w:t>1</w:t>
            </w:r>
          </w:p>
        </w:tc>
        <w:tc>
          <w:tcPr>
            <w:tcW w:w="2737" w:type="dxa"/>
            <w:tcBorders>
              <w:top w:val="single" w:sz="4" w:space="0" w:color="auto"/>
              <w:left w:val="single" w:sz="4" w:space="0" w:color="auto"/>
              <w:bottom w:val="single" w:sz="4" w:space="0" w:color="auto"/>
              <w:right w:val="single" w:sz="4" w:space="0" w:color="auto"/>
            </w:tcBorders>
            <w:hideMark/>
          </w:tcPr>
          <w:p w:rsidR="00FC1510" w:rsidRDefault="00FC1510" w:rsidP="004B51DC">
            <w:pPr>
              <w:rPr>
                <w:rFonts w:ascii="Calibri" w:hAnsi="Calibri" w:cs="Arial"/>
                <w:bCs/>
                <w:sz w:val="20"/>
              </w:rPr>
            </w:pPr>
            <w:r>
              <w:rPr>
                <w:rFonts w:ascii="Calibri" w:hAnsi="Calibri" w:cs="Arial"/>
                <w:bCs/>
                <w:sz w:val="20"/>
              </w:rPr>
              <w:t>Typ</w:t>
            </w:r>
          </w:p>
        </w:tc>
        <w:tc>
          <w:tcPr>
            <w:tcW w:w="5572" w:type="dxa"/>
            <w:tcBorders>
              <w:top w:val="single" w:sz="4" w:space="0" w:color="auto"/>
              <w:left w:val="single" w:sz="4" w:space="0" w:color="auto"/>
              <w:bottom w:val="single" w:sz="4" w:space="0" w:color="auto"/>
              <w:right w:val="single" w:sz="4" w:space="0" w:color="auto"/>
            </w:tcBorders>
            <w:hideMark/>
          </w:tcPr>
          <w:p w:rsidR="00FC1510" w:rsidRDefault="00FC1510" w:rsidP="004B51DC">
            <w:pPr>
              <w:rPr>
                <w:rFonts w:ascii="Calibri" w:hAnsi="Calibri" w:cs="Arial"/>
                <w:bCs/>
                <w:sz w:val="20"/>
              </w:rPr>
            </w:pPr>
            <w:r>
              <w:rPr>
                <w:rFonts w:ascii="Calibri" w:hAnsi="Calibri" w:cs="Arial"/>
                <w:bCs/>
                <w:sz w:val="20"/>
              </w:rPr>
              <w:t xml:space="preserve">Laptop. </w:t>
            </w:r>
            <w:r>
              <w:rPr>
                <w:rFonts w:ascii="Calibri" w:hAnsi="Calibri" w:cs="Arial"/>
                <w:b/>
                <w:bCs/>
                <w:sz w:val="20"/>
              </w:rPr>
              <w:t xml:space="preserve">W ofercie wymagane jest podanie modelu, symbolu oraz nazwy producenta laptopa. </w:t>
            </w:r>
          </w:p>
        </w:tc>
        <w:tc>
          <w:tcPr>
            <w:tcW w:w="5253" w:type="dxa"/>
            <w:tcBorders>
              <w:top w:val="single" w:sz="4" w:space="0" w:color="auto"/>
              <w:left w:val="single" w:sz="4" w:space="0" w:color="auto"/>
              <w:bottom w:val="single" w:sz="4" w:space="0" w:color="auto"/>
              <w:right w:val="single" w:sz="4" w:space="0" w:color="auto"/>
            </w:tcBorders>
          </w:tcPr>
          <w:p w:rsidR="00FC1510" w:rsidRDefault="00FC1510" w:rsidP="004B51DC">
            <w:pPr>
              <w:rPr>
                <w:rFonts w:ascii="Calibri" w:hAnsi="Calibri" w:cs="Arial"/>
                <w:bCs/>
                <w:sz w:val="20"/>
              </w:rPr>
            </w:pPr>
          </w:p>
        </w:tc>
      </w:tr>
      <w:tr w:rsidR="00FC1510" w:rsidTr="004B51DC">
        <w:tc>
          <w:tcPr>
            <w:tcW w:w="658" w:type="dxa"/>
            <w:tcBorders>
              <w:top w:val="single" w:sz="4" w:space="0" w:color="auto"/>
              <w:left w:val="single" w:sz="4" w:space="0" w:color="auto"/>
              <w:bottom w:val="single" w:sz="4" w:space="0" w:color="auto"/>
              <w:right w:val="single" w:sz="4" w:space="0" w:color="auto"/>
            </w:tcBorders>
            <w:vAlign w:val="center"/>
            <w:hideMark/>
          </w:tcPr>
          <w:p w:rsidR="00FC1510" w:rsidRDefault="00FC1510" w:rsidP="004B51DC">
            <w:pPr>
              <w:jc w:val="center"/>
              <w:rPr>
                <w:rFonts w:ascii="Calibri" w:hAnsi="Calibri" w:cs="Arial"/>
                <w:bCs/>
                <w:sz w:val="20"/>
              </w:rPr>
            </w:pPr>
            <w:r>
              <w:rPr>
                <w:rFonts w:ascii="Calibri" w:hAnsi="Calibri" w:cs="Arial"/>
                <w:bCs/>
                <w:sz w:val="20"/>
              </w:rPr>
              <w:t>2</w:t>
            </w:r>
          </w:p>
        </w:tc>
        <w:tc>
          <w:tcPr>
            <w:tcW w:w="2737" w:type="dxa"/>
            <w:tcBorders>
              <w:top w:val="single" w:sz="4" w:space="0" w:color="auto"/>
              <w:left w:val="single" w:sz="4" w:space="0" w:color="auto"/>
              <w:bottom w:val="single" w:sz="4" w:space="0" w:color="auto"/>
              <w:right w:val="single" w:sz="4" w:space="0" w:color="auto"/>
            </w:tcBorders>
            <w:hideMark/>
          </w:tcPr>
          <w:p w:rsidR="00FC1510" w:rsidRDefault="00FC1510" w:rsidP="004B51DC">
            <w:pPr>
              <w:rPr>
                <w:rFonts w:ascii="Calibri" w:hAnsi="Calibri" w:cs="Arial"/>
                <w:bCs/>
                <w:sz w:val="20"/>
              </w:rPr>
            </w:pPr>
            <w:r>
              <w:rPr>
                <w:rFonts w:ascii="Calibri" w:hAnsi="Calibri" w:cs="Arial"/>
                <w:bCs/>
                <w:sz w:val="20"/>
              </w:rPr>
              <w:t>Procesor</w:t>
            </w:r>
          </w:p>
        </w:tc>
        <w:tc>
          <w:tcPr>
            <w:tcW w:w="5572" w:type="dxa"/>
            <w:tcBorders>
              <w:top w:val="single" w:sz="4" w:space="0" w:color="auto"/>
              <w:left w:val="single" w:sz="4" w:space="0" w:color="auto"/>
              <w:bottom w:val="single" w:sz="4" w:space="0" w:color="auto"/>
              <w:right w:val="single" w:sz="4" w:space="0" w:color="auto"/>
            </w:tcBorders>
            <w:hideMark/>
          </w:tcPr>
          <w:p w:rsidR="00FC1510" w:rsidRPr="008B4D89" w:rsidRDefault="00FC1510" w:rsidP="004B51DC">
            <w:pPr>
              <w:rPr>
                <w:sz w:val="20"/>
                <w:szCs w:val="20"/>
              </w:rPr>
            </w:pPr>
            <w:r w:rsidRPr="008B4D89">
              <w:rPr>
                <w:sz w:val="20"/>
                <w:szCs w:val="20"/>
              </w:rPr>
              <w:t>Taktowanie procesora (bazowe/turbo)</w:t>
            </w:r>
            <w:r>
              <w:rPr>
                <w:sz w:val="20"/>
                <w:szCs w:val="20"/>
              </w:rPr>
              <w:t>: 2.7 GHz / 3.7</w:t>
            </w:r>
            <w:r w:rsidRPr="008B4D89">
              <w:rPr>
                <w:sz w:val="20"/>
                <w:szCs w:val="20"/>
              </w:rPr>
              <w:t xml:space="preserve"> GHz</w:t>
            </w:r>
          </w:p>
          <w:p w:rsidR="00FC1510" w:rsidRDefault="00FC1510" w:rsidP="004B51DC">
            <w:pPr>
              <w:rPr>
                <w:sz w:val="20"/>
                <w:szCs w:val="20"/>
              </w:rPr>
            </w:pPr>
            <w:r w:rsidRPr="008B4D89">
              <w:rPr>
                <w:sz w:val="20"/>
                <w:szCs w:val="20"/>
              </w:rPr>
              <w:t>Liczba rdzeni / wątków</w:t>
            </w:r>
            <w:r>
              <w:rPr>
                <w:sz w:val="20"/>
                <w:szCs w:val="20"/>
              </w:rPr>
              <w:t xml:space="preserve">: </w:t>
            </w:r>
            <w:r w:rsidRPr="008B4D89">
              <w:rPr>
                <w:sz w:val="20"/>
                <w:szCs w:val="20"/>
              </w:rPr>
              <w:t>6/12</w:t>
            </w:r>
          </w:p>
          <w:p w:rsidR="00FC1510" w:rsidRDefault="00FC1510" w:rsidP="004B51DC">
            <w:pPr>
              <w:rPr>
                <w:rFonts w:ascii="Calibri" w:hAnsi="Calibri" w:cs="Arial"/>
                <w:bCs/>
                <w:sz w:val="20"/>
              </w:rPr>
            </w:pPr>
            <w:r>
              <w:rPr>
                <w:sz w:val="20"/>
                <w:szCs w:val="20"/>
              </w:rPr>
              <w:t xml:space="preserve">Osiągnął w teście </w:t>
            </w:r>
            <w:proofErr w:type="spellStart"/>
            <w:r>
              <w:rPr>
                <w:sz w:val="20"/>
                <w:szCs w:val="20"/>
              </w:rPr>
              <w:t>PassMark</w:t>
            </w:r>
            <w:proofErr w:type="spellEnd"/>
            <w:r>
              <w:rPr>
                <w:sz w:val="20"/>
                <w:szCs w:val="20"/>
              </w:rPr>
              <w:t xml:space="preserve"> CPU Mark z dnia 19.11.2020  roku wynik minimum 6589  punktów , </w:t>
            </w:r>
            <w:r>
              <w:rPr>
                <w:b/>
                <w:sz w:val="20"/>
                <w:szCs w:val="20"/>
              </w:rPr>
              <w:t xml:space="preserve">podać typ procesora </w:t>
            </w:r>
            <w:r>
              <w:rPr>
                <w:sz w:val="20"/>
                <w:szCs w:val="20"/>
              </w:rPr>
              <w:t>zgodnie z nazewnictwem z Załącznika nr 7 „</w:t>
            </w:r>
            <w:proofErr w:type="spellStart"/>
            <w:r>
              <w:rPr>
                <w:sz w:val="20"/>
                <w:szCs w:val="20"/>
              </w:rPr>
              <w:t>PassMark</w:t>
            </w:r>
            <w:proofErr w:type="spellEnd"/>
            <w:r>
              <w:rPr>
                <w:sz w:val="20"/>
                <w:szCs w:val="20"/>
              </w:rPr>
              <w:t xml:space="preserve"> Intel vs AMD CPU </w:t>
            </w:r>
            <w:proofErr w:type="spellStart"/>
            <w:r>
              <w:rPr>
                <w:sz w:val="20"/>
                <w:szCs w:val="20"/>
              </w:rPr>
              <w:t>Benchmarks</w:t>
            </w:r>
            <w:proofErr w:type="spellEnd"/>
            <w:r>
              <w:rPr>
                <w:sz w:val="20"/>
                <w:szCs w:val="20"/>
              </w:rPr>
              <w:t xml:space="preserve"> - High End”</w:t>
            </w:r>
          </w:p>
        </w:tc>
        <w:tc>
          <w:tcPr>
            <w:tcW w:w="5253" w:type="dxa"/>
            <w:tcBorders>
              <w:top w:val="single" w:sz="4" w:space="0" w:color="auto"/>
              <w:left w:val="single" w:sz="4" w:space="0" w:color="auto"/>
              <w:bottom w:val="single" w:sz="4" w:space="0" w:color="auto"/>
              <w:right w:val="single" w:sz="4" w:space="0" w:color="auto"/>
            </w:tcBorders>
          </w:tcPr>
          <w:p w:rsidR="00FC1510" w:rsidRDefault="00FC1510" w:rsidP="004B51DC">
            <w:pPr>
              <w:rPr>
                <w:rFonts w:ascii="Calibri" w:hAnsi="Calibri" w:cs="Arial"/>
                <w:bCs/>
                <w:sz w:val="20"/>
              </w:rPr>
            </w:pPr>
          </w:p>
        </w:tc>
      </w:tr>
      <w:tr w:rsidR="00FC1510" w:rsidRPr="008B4D89" w:rsidTr="004B51DC">
        <w:tc>
          <w:tcPr>
            <w:tcW w:w="658" w:type="dxa"/>
            <w:tcBorders>
              <w:top w:val="single" w:sz="4" w:space="0" w:color="auto"/>
              <w:left w:val="single" w:sz="4" w:space="0" w:color="auto"/>
              <w:bottom w:val="single" w:sz="4" w:space="0" w:color="auto"/>
              <w:right w:val="single" w:sz="4" w:space="0" w:color="auto"/>
            </w:tcBorders>
            <w:vAlign w:val="center"/>
            <w:hideMark/>
          </w:tcPr>
          <w:p w:rsidR="00FC1510" w:rsidRDefault="00FC1510" w:rsidP="004B51DC">
            <w:pPr>
              <w:jc w:val="center"/>
              <w:rPr>
                <w:rFonts w:ascii="Calibri" w:hAnsi="Calibri" w:cs="Arial"/>
                <w:bCs/>
                <w:sz w:val="20"/>
              </w:rPr>
            </w:pPr>
            <w:r>
              <w:rPr>
                <w:rFonts w:ascii="Calibri" w:hAnsi="Calibri" w:cs="Arial"/>
                <w:bCs/>
                <w:sz w:val="20"/>
              </w:rPr>
              <w:t>3</w:t>
            </w:r>
          </w:p>
        </w:tc>
        <w:tc>
          <w:tcPr>
            <w:tcW w:w="2737" w:type="dxa"/>
            <w:tcBorders>
              <w:top w:val="single" w:sz="4" w:space="0" w:color="auto"/>
              <w:left w:val="single" w:sz="4" w:space="0" w:color="auto"/>
              <w:bottom w:val="single" w:sz="4" w:space="0" w:color="auto"/>
              <w:right w:val="single" w:sz="4" w:space="0" w:color="auto"/>
            </w:tcBorders>
            <w:hideMark/>
          </w:tcPr>
          <w:p w:rsidR="00FC1510" w:rsidRDefault="00FC1510" w:rsidP="004B51DC">
            <w:pPr>
              <w:rPr>
                <w:rFonts w:ascii="Calibri" w:hAnsi="Calibri" w:cs="Arial"/>
                <w:bCs/>
                <w:sz w:val="20"/>
              </w:rPr>
            </w:pPr>
            <w:r>
              <w:rPr>
                <w:rFonts w:ascii="Calibri" w:hAnsi="Calibri" w:cs="Arial"/>
                <w:bCs/>
                <w:sz w:val="20"/>
              </w:rPr>
              <w:t>Pamięć operacyjna</w:t>
            </w:r>
          </w:p>
        </w:tc>
        <w:tc>
          <w:tcPr>
            <w:tcW w:w="5572" w:type="dxa"/>
            <w:tcBorders>
              <w:top w:val="single" w:sz="4" w:space="0" w:color="auto"/>
              <w:left w:val="single" w:sz="4" w:space="0" w:color="auto"/>
              <w:bottom w:val="single" w:sz="4" w:space="0" w:color="auto"/>
              <w:right w:val="single" w:sz="4" w:space="0" w:color="auto"/>
            </w:tcBorders>
            <w:hideMark/>
          </w:tcPr>
          <w:p w:rsidR="00FC1510" w:rsidRPr="008B4D89" w:rsidRDefault="00FC1510" w:rsidP="004B51DC">
            <w:pPr>
              <w:rPr>
                <w:rFonts w:cs="Arial"/>
                <w:bCs/>
                <w:sz w:val="20"/>
              </w:rPr>
            </w:pPr>
            <w:r w:rsidRPr="008B4D89">
              <w:rPr>
                <w:rFonts w:cs="Arial"/>
                <w:bCs/>
                <w:sz w:val="20"/>
              </w:rPr>
              <w:t xml:space="preserve">Min. 8GB </w:t>
            </w:r>
            <w:r w:rsidRPr="008B4D89">
              <w:rPr>
                <w:rFonts w:cs="Times New Roman"/>
                <w:color w:val="1A1A1A"/>
                <w:sz w:val="20"/>
                <w:szCs w:val="20"/>
                <w:shd w:val="clear" w:color="auto" w:fill="FFFFFF"/>
              </w:rPr>
              <w:t>DDR4</w:t>
            </w:r>
            <w:r>
              <w:rPr>
                <w:rFonts w:cs="Times New Roman"/>
                <w:color w:val="1A1A1A"/>
                <w:sz w:val="20"/>
                <w:szCs w:val="20"/>
                <w:shd w:val="clear" w:color="auto" w:fill="FFFFFF"/>
              </w:rPr>
              <w:t xml:space="preserve"> (3200 MHz)</w:t>
            </w:r>
          </w:p>
        </w:tc>
        <w:tc>
          <w:tcPr>
            <w:tcW w:w="5253" w:type="dxa"/>
            <w:tcBorders>
              <w:top w:val="single" w:sz="4" w:space="0" w:color="auto"/>
              <w:left w:val="single" w:sz="4" w:space="0" w:color="auto"/>
              <w:bottom w:val="single" w:sz="4" w:space="0" w:color="auto"/>
              <w:right w:val="single" w:sz="4" w:space="0" w:color="auto"/>
            </w:tcBorders>
          </w:tcPr>
          <w:p w:rsidR="00FC1510" w:rsidRPr="008B4D89" w:rsidRDefault="00FC1510" w:rsidP="004B51DC">
            <w:pPr>
              <w:rPr>
                <w:rFonts w:ascii="Calibri" w:hAnsi="Calibri" w:cs="Arial"/>
                <w:bCs/>
                <w:sz w:val="20"/>
              </w:rPr>
            </w:pPr>
          </w:p>
        </w:tc>
      </w:tr>
      <w:tr w:rsidR="00FC1510" w:rsidTr="004B51DC">
        <w:tc>
          <w:tcPr>
            <w:tcW w:w="658" w:type="dxa"/>
            <w:tcBorders>
              <w:top w:val="single" w:sz="4" w:space="0" w:color="auto"/>
              <w:left w:val="single" w:sz="4" w:space="0" w:color="auto"/>
              <w:bottom w:val="single" w:sz="4" w:space="0" w:color="auto"/>
              <w:right w:val="single" w:sz="4" w:space="0" w:color="auto"/>
            </w:tcBorders>
            <w:vAlign w:val="center"/>
            <w:hideMark/>
          </w:tcPr>
          <w:p w:rsidR="00FC1510" w:rsidRDefault="00FC1510" w:rsidP="004B51DC">
            <w:pPr>
              <w:jc w:val="center"/>
              <w:rPr>
                <w:rFonts w:ascii="Calibri" w:hAnsi="Calibri" w:cs="Arial"/>
                <w:bCs/>
                <w:sz w:val="20"/>
              </w:rPr>
            </w:pPr>
            <w:r>
              <w:rPr>
                <w:rFonts w:ascii="Calibri" w:hAnsi="Calibri" w:cs="Arial"/>
                <w:bCs/>
                <w:sz w:val="20"/>
              </w:rPr>
              <w:t>4</w:t>
            </w:r>
          </w:p>
        </w:tc>
        <w:tc>
          <w:tcPr>
            <w:tcW w:w="2737" w:type="dxa"/>
            <w:tcBorders>
              <w:top w:val="single" w:sz="4" w:space="0" w:color="auto"/>
              <w:left w:val="single" w:sz="4" w:space="0" w:color="auto"/>
              <w:bottom w:val="single" w:sz="4" w:space="0" w:color="auto"/>
              <w:right w:val="single" w:sz="4" w:space="0" w:color="auto"/>
            </w:tcBorders>
            <w:hideMark/>
          </w:tcPr>
          <w:p w:rsidR="00FC1510" w:rsidRDefault="00FC1510" w:rsidP="004B51DC">
            <w:pPr>
              <w:rPr>
                <w:rFonts w:ascii="Calibri" w:hAnsi="Calibri" w:cs="Arial"/>
                <w:bCs/>
                <w:sz w:val="20"/>
              </w:rPr>
            </w:pPr>
            <w:r>
              <w:rPr>
                <w:rFonts w:ascii="Calibri" w:hAnsi="Calibri" w:cs="Arial"/>
                <w:bCs/>
                <w:sz w:val="20"/>
              </w:rPr>
              <w:t>Parametry pamięci masowej</w:t>
            </w:r>
          </w:p>
        </w:tc>
        <w:tc>
          <w:tcPr>
            <w:tcW w:w="5572" w:type="dxa"/>
            <w:tcBorders>
              <w:top w:val="single" w:sz="4" w:space="0" w:color="auto"/>
              <w:left w:val="single" w:sz="4" w:space="0" w:color="auto"/>
              <w:bottom w:val="single" w:sz="4" w:space="0" w:color="auto"/>
              <w:right w:val="single" w:sz="4" w:space="0" w:color="auto"/>
            </w:tcBorders>
            <w:hideMark/>
          </w:tcPr>
          <w:p w:rsidR="00FC1510" w:rsidRDefault="00FC1510" w:rsidP="004B51DC">
            <w:pPr>
              <w:rPr>
                <w:rFonts w:ascii="Calibri" w:hAnsi="Calibri" w:cs="Arial"/>
                <w:bCs/>
                <w:sz w:val="20"/>
              </w:rPr>
            </w:pPr>
            <w:r>
              <w:rPr>
                <w:rFonts w:ascii="Calibri" w:hAnsi="Calibri" w:cs="Arial"/>
                <w:bCs/>
                <w:sz w:val="20"/>
              </w:rPr>
              <w:t xml:space="preserve">Dysk SSD M.2 </w:t>
            </w:r>
            <w:proofErr w:type="spellStart"/>
            <w:r>
              <w:rPr>
                <w:rFonts w:ascii="Calibri" w:hAnsi="Calibri" w:cs="Arial"/>
                <w:bCs/>
                <w:sz w:val="20"/>
              </w:rPr>
              <w:t>PCIe</w:t>
            </w:r>
            <w:proofErr w:type="spellEnd"/>
            <w:r>
              <w:rPr>
                <w:rFonts w:ascii="Calibri" w:hAnsi="Calibri" w:cs="Arial"/>
                <w:bCs/>
                <w:sz w:val="20"/>
              </w:rPr>
              <w:t xml:space="preserve"> min. 256 GB</w:t>
            </w:r>
          </w:p>
        </w:tc>
        <w:tc>
          <w:tcPr>
            <w:tcW w:w="5253" w:type="dxa"/>
            <w:tcBorders>
              <w:top w:val="single" w:sz="4" w:space="0" w:color="auto"/>
              <w:left w:val="single" w:sz="4" w:space="0" w:color="auto"/>
              <w:bottom w:val="single" w:sz="4" w:space="0" w:color="auto"/>
              <w:right w:val="single" w:sz="4" w:space="0" w:color="auto"/>
            </w:tcBorders>
          </w:tcPr>
          <w:p w:rsidR="00FC1510" w:rsidRDefault="00FC1510" w:rsidP="004B51DC">
            <w:pPr>
              <w:rPr>
                <w:rFonts w:ascii="Calibri" w:hAnsi="Calibri" w:cs="Arial"/>
                <w:bCs/>
                <w:sz w:val="20"/>
              </w:rPr>
            </w:pPr>
          </w:p>
        </w:tc>
      </w:tr>
      <w:tr w:rsidR="00FC1510" w:rsidTr="004B51DC">
        <w:tc>
          <w:tcPr>
            <w:tcW w:w="658" w:type="dxa"/>
            <w:tcBorders>
              <w:top w:val="single" w:sz="4" w:space="0" w:color="auto"/>
              <w:left w:val="single" w:sz="4" w:space="0" w:color="auto"/>
              <w:bottom w:val="single" w:sz="4" w:space="0" w:color="auto"/>
              <w:right w:val="single" w:sz="4" w:space="0" w:color="auto"/>
            </w:tcBorders>
            <w:vAlign w:val="center"/>
            <w:hideMark/>
          </w:tcPr>
          <w:p w:rsidR="00FC1510" w:rsidRDefault="00FC1510" w:rsidP="004B51DC">
            <w:pPr>
              <w:jc w:val="center"/>
              <w:rPr>
                <w:rFonts w:ascii="Calibri" w:hAnsi="Calibri" w:cs="Arial"/>
                <w:bCs/>
                <w:sz w:val="20"/>
              </w:rPr>
            </w:pPr>
            <w:r>
              <w:rPr>
                <w:rFonts w:ascii="Calibri" w:hAnsi="Calibri" w:cs="Arial"/>
                <w:bCs/>
                <w:sz w:val="20"/>
              </w:rPr>
              <w:t>5</w:t>
            </w:r>
          </w:p>
        </w:tc>
        <w:tc>
          <w:tcPr>
            <w:tcW w:w="2737" w:type="dxa"/>
            <w:tcBorders>
              <w:top w:val="single" w:sz="4" w:space="0" w:color="auto"/>
              <w:left w:val="single" w:sz="4" w:space="0" w:color="auto"/>
              <w:bottom w:val="single" w:sz="4" w:space="0" w:color="auto"/>
              <w:right w:val="single" w:sz="4" w:space="0" w:color="auto"/>
            </w:tcBorders>
            <w:hideMark/>
          </w:tcPr>
          <w:p w:rsidR="00FC1510" w:rsidRDefault="00FC1510" w:rsidP="004B51DC">
            <w:pPr>
              <w:rPr>
                <w:rFonts w:ascii="Calibri" w:hAnsi="Calibri" w:cs="Arial"/>
                <w:bCs/>
                <w:sz w:val="20"/>
              </w:rPr>
            </w:pPr>
            <w:r>
              <w:rPr>
                <w:rFonts w:ascii="Calibri" w:hAnsi="Calibri" w:cs="Arial"/>
                <w:bCs/>
                <w:sz w:val="20"/>
              </w:rPr>
              <w:t>Grafika</w:t>
            </w:r>
          </w:p>
        </w:tc>
        <w:tc>
          <w:tcPr>
            <w:tcW w:w="5572" w:type="dxa"/>
            <w:tcBorders>
              <w:top w:val="single" w:sz="4" w:space="0" w:color="auto"/>
              <w:left w:val="single" w:sz="4" w:space="0" w:color="auto"/>
              <w:bottom w:val="single" w:sz="4" w:space="0" w:color="auto"/>
              <w:right w:val="single" w:sz="4" w:space="0" w:color="auto"/>
            </w:tcBorders>
            <w:hideMark/>
          </w:tcPr>
          <w:p w:rsidR="00FC1510" w:rsidRDefault="00FC1510" w:rsidP="004B51DC">
            <w:pPr>
              <w:rPr>
                <w:rFonts w:ascii="Calibri" w:hAnsi="Calibri" w:cs="Arial"/>
                <w:bCs/>
                <w:sz w:val="20"/>
              </w:rPr>
            </w:pPr>
            <w:r w:rsidRPr="008B4D89">
              <w:rPr>
                <w:rFonts w:ascii="Calibri" w:hAnsi="Calibri" w:cs="Arial"/>
                <w:bCs/>
                <w:sz w:val="20"/>
              </w:rPr>
              <w:t>zintegrowana (podstawowa)</w:t>
            </w:r>
          </w:p>
        </w:tc>
        <w:tc>
          <w:tcPr>
            <w:tcW w:w="5253" w:type="dxa"/>
            <w:tcBorders>
              <w:top w:val="single" w:sz="4" w:space="0" w:color="auto"/>
              <w:left w:val="single" w:sz="4" w:space="0" w:color="auto"/>
              <w:bottom w:val="single" w:sz="4" w:space="0" w:color="auto"/>
              <w:right w:val="single" w:sz="4" w:space="0" w:color="auto"/>
            </w:tcBorders>
          </w:tcPr>
          <w:p w:rsidR="00FC1510" w:rsidRDefault="00FC1510" w:rsidP="004B51DC">
            <w:pPr>
              <w:rPr>
                <w:rFonts w:ascii="Calibri" w:hAnsi="Calibri" w:cs="Arial"/>
                <w:bCs/>
                <w:sz w:val="20"/>
              </w:rPr>
            </w:pPr>
          </w:p>
        </w:tc>
      </w:tr>
      <w:tr w:rsidR="00FC1510" w:rsidTr="004B51DC">
        <w:tc>
          <w:tcPr>
            <w:tcW w:w="658" w:type="dxa"/>
            <w:tcBorders>
              <w:top w:val="single" w:sz="4" w:space="0" w:color="auto"/>
              <w:left w:val="single" w:sz="4" w:space="0" w:color="auto"/>
              <w:bottom w:val="single" w:sz="4" w:space="0" w:color="auto"/>
              <w:right w:val="single" w:sz="4" w:space="0" w:color="auto"/>
            </w:tcBorders>
            <w:vAlign w:val="center"/>
            <w:hideMark/>
          </w:tcPr>
          <w:p w:rsidR="00FC1510" w:rsidRDefault="00FC1510" w:rsidP="004B51DC">
            <w:pPr>
              <w:jc w:val="center"/>
              <w:rPr>
                <w:rFonts w:ascii="Calibri" w:hAnsi="Calibri" w:cs="Arial"/>
                <w:bCs/>
                <w:sz w:val="20"/>
              </w:rPr>
            </w:pPr>
            <w:r>
              <w:rPr>
                <w:rFonts w:ascii="Calibri" w:hAnsi="Calibri" w:cs="Arial"/>
                <w:bCs/>
                <w:sz w:val="20"/>
              </w:rPr>
              <w:t>6</w:t>
            </w:r>
          </w:p>
        </w:tc>
        <w:tc>
          <w:tcPr>
            <w:tcW w:w="2737" w:type="dxa"/>
            <w:tcBorders>
              <w:top w:val="single" w:sz="4" w:space="0" w:color="auto"/>
              <w:left w:val="single" w:sz="4" w:space="0" w:color="auto"/>
              <w:bottom w:val="single" w:sz="4" w:space="0" w:color="auto"/>
              <w:right w:val="single" w:sz="4" w:space="0" w:color="auto"/>
            </w:tcBorders>
            <w:hideMark/>
          </w:tcPr>
          <w:p w:rsidR="00FC1510" w:rsidRDefault="00FC1510" w:rsidP="004B51DC">
            <w:pPr>
              <w:rPr>
                <w:rFonts w:ascii="Calibri" w:hAnsi="Calibri" w:cs="Arial"/>
                <w:bCs/>
                <w:sz w:val="20"/>
              </w:rPr>
            </w:pPr>
            <w:r>
              <w:rPr>
                <w:rFonts w:ascii="Calibri" w:hAnsi="Calibri" w:cs="Arial"/>
                <w:bCs/>
                <w:sz w:val="20"/>
              </w:rPr>
              <w:t>Wyposażenie multimedialne</w:t>
            </w:r>
          </w:p>
        </w:tc>
        <w:tc>
          <w:tcPr>
            <w:tcW w:w="5572" w:type="dxa"/>
            <w:tcBorders>
              <w:top w:val="single" w:sz="4" w:space="0" w:color="auto"/>
              <w:left w:val="single" w:sz="4" w:space="0" w:color="auto"/>
              <w:bottom w:val="single" w:sz="4" w:space="0" w:color="auto"/>
              <w:right w:val="single" w:sz="4" w:space="0" w:color="auto"/>
            </w:tcBorders>
            <w:hideMark/>
          </w:tcPr>
          <w:p w:rsidR="00FC1510" w:rsidRDefault="00FC1510" w:rsidP="004B51DC">
            <w:pPr>
              <w:rPr>
                <w:rFonts w:ascii="Calibri" w:hAnsi="Calibri" w:cs="Arial"/>
                <w:bCs/>
                <w:sz w:val="20"/>
              </w:rPr>
            </w:pPr>
            <w:r>
              <w:rPr>
                <w:rFonts w:ascii="Calibri" w:hAnsi="Calibri" w:cs="Arial"/>
                <w:bCs/>
                <w:sz w:val="20"/>
              </w:rPr>
              <w:t>Karta dźwiękowa zintegrowana; wbudowany głośnik i mikrofon, wbudowana kamera 720p</w:t>
            </w:r>
          </w:p>
        </w:tc>
        <w:tc>
          <w:tcPr>
            <w:tcW w:w="5253" w:type="dxa"/>
            <w:tcBorders>
              <w:top w:val="single" w:sz="4" w:space="0" w:color="auto"/>
              <w:left w:val="single" w:sz="4" w:space="0" w:color="auto"/>
              <w:bottom w:val="single" w:sz="4" w:space="0" w:color="auto"/>
              <w:right w:val="single" w:sz="4" w:space="0" w:color="auto"/>
            </w:tcBorders>
          </w:tcPr>
          <w:p w:rsidR="00FC1510" w:rsidRDefault="00FC1510" w:rsidP="004B51DC">
            <w:pPr>
              <w:rPr>
                <w:rFonts w:ascii="Calibri" w:hAnsi="Calibri" w:cs="Arial"/>
                <w:bCs/>
                <w:sz w:val="20"/>
              </w:rPr>
            </w:pPr>
          </w:p>
        </w:tc>
      </w:tr>
      <w:tr w:rsidR="00FC1510" w:rsidTr="004B51DC">
        <w:tc>
          <w:tcPr>
            <w:tcW w:w="658" w:type="dxa"/>
            <w:tcBorders>
              <w:top w:val="single" w:sz="4" w:space="0" w:color="auto"/>
              <w:left w:val="single" w:sz="4" w:space="0" w:color="auto"/>
              <w:bottom w:val="single" w:sz="4" w:space="0" w:color="auto"/>
              <w:right w:val="single" w:sz="4" w:space="0" w:color="auto"/>
            </w:tcBorders>
            <w:vAlign w:val="center"/>
            <w:hideMark/>
          </w:tcPr>
          <w:p w:rsidR="00FC1510" w:rsidRDefault="00FC1510" w:rsidP="004B51DC">
            <w:pPr>
              <w:jc w:val="center"/>
              <w:rPr>
                <w:rFonts w:ascii="Calibri" w:hAnsi="Calibri" w:cs="Arial"/>
                <w:bCs/>
                <w:sz w:val="20"/>
              </w:rPr>
            </w:pPr>
            <w:r>
              <w:rPr>
                <w:rFonts w:ascii="Calibri" w:hAnsi="Calibri" w:cs="Arial"/>
                <w:bCs/>
                <w:sz w:val="20"/>
              </w:rPr>
              <w:t>7</w:t>
            </w:r>
          </w:p>
        </w:tc>
        <w:tc>
          <w:tcPr>
            <w:tcW w:w="2737" w:type="dxa"/>
            <w:tcBorders>
              <w:top w:val="single" w:sz="4" w:space="0" w:color="auto"/>
              <w:left w:val="single" w:sz="4" w:space="0" w:color="auto"/>
              <w:bottom w:val="single" w:sz="4" w:space="0" w:color="auto"/>
              <w:right w:val="single" w:sz="4" w:space="0" w:color="auto"/>
            </w:tcBorders>
            <w:hideMark/>
          </w:tcPr>
          <w:p w:rsidR="00FC1510" w:rsidRDefault="00FC1510" w:rsidP="004B51DC">
            <w:pPr>
              <w:rPr>
                <w:rFonts w:ascii="Calibri" w:hAnsi="Calibri" w:cs="Arial"/>
                <w:bCs/>
                <w:sz w:val="20"/>
              </w:rPr>
            </w:pPr>
            <w:r>
              <w:rPr>
                <w:rFonts w:ascii="Calibri" w:hAnsi="Calibri" w:cs="Arial"/>
                <w:bCs/>
                <w:sz w:val="20"/>
              </w:rPr>
              <w:t>Ekran/matryca</w:t>
            </w:r>
          </w:p>
        </w:tc>
        <w:tc>
          <w:tcPr>
            <w:tcW w:w="5572" w:type="dxa"/>
            <w:tcBorders>
              <w:top w:val="single" w:sz="4" w:space="0" w:color="auto"/>
              <w:left w:val="single" w:sz="4" w:space="0" w:color="auto"/>
              <w:bottom w:val="single" w:sz="4" w:space="0" w:color="auto"/>
              <w:right w:val="single" w:sz="4" w:space="0" w:color="auto"/>
            </w:tcBorders>
            <w:hideMark/>
          </w:tcPr>
          <w:p w:rsidR="00FC1510" w:rsidRDefault="00FC1510" w:rsidP="004B51DC">
            <w:pPr>
              <w:rPr>
                <w:rFonts w:cs="Arial"/>
                <w:bCs/>
                <w:sz w:val="20"/>
                <w:szCs w:val="20"/>
              </w:rPr>
            </w:pPr>
            <w:r>
              <w:rPr>
                <w:rFonts w:cs="Arial"/>
                <w:bCs/>
                <w:sz w:val="20"/>
                <w:szCs w:val="20"/>
              </w:rPr>
              <w:t xml:space="preserve">Przekątna: </w:t>
            </w:r>
            <w:r>
              <w:rPr>
                <w:rFonts w:cs="Arial"/>
                <w:color w:val="1A1A1A"/>
                <w:sz w:val="20"/>
                <w:szCs w:val="20"/>
                <w:shd w:val="clear" w:color="auto" w:fill="FFFFFF"/>
              </w:rPr>
              <w:t xml:space="preserve">15,6", </w:t>
            </w:r>
            <w:r>
              <w:rPr>
                <w:rFonts w:cs="Arial"/>
                <w:color w:val="1A1A1A"/>
                <w:sz w:val="20"/>
                <w:szCs w:val="20"/>
                <w:shd w:val="clear" w:color="auto" w:fill="F9F9F9"/>
              </w:rPr>
              <w:t>Matowy, LED, IPS, 1920 x 1080 (</w:t>
            </w:r>
            <w:proofErr w:type="spellStart"/>
            <w:r>
              <w:rPr>
                <w:rFonts w:cs="Arial"/>
                <w:color w:val="1A1A1A"/>
                <w:sz w:val="20"/>
                <w:szCs w:val="20"/>
                <w:shd w:val="clear" w:color="auto" w:fill="F9F9F9"/>
              </w:rPr>
              <w:t>FullHD</w:t>
            </w:r>
            <w:proofErr w:type="spellEnd"/>
            <w:r>
              <w:rPr>
                <w:rFonts w:cs="Arial"/>
                <w:color w:val="1A1A1A"/>
                <w:sz w:val="20"/>
                <w:szCs w:val="20"/>
                <w:shd w:val="clear" w:color="auto" w:fill="F9F9F9"/>
              </w:rPr>
              <w:t>)</w:t>
            </w:r>
          </w:p>
        </w:tc>
        <w:tc>
          <w:tcPr>
            <w:tcW w:w="5253" w:type="dxa"/>
            <w:tcBorders>
              <w:top w:val="single" w:sz="4" w:space="0" w:color="auto"/>
              <w:left w:val="single" w:sz="4" w:space="0" w:color="auto"/>
              <w:bottom w:val="single" w:sz="4" w:space="0" w:color="auto"/>
              <w:right w:val="single" w:sz="4" w:space="0" w:color="auto"/>
            </w:tcBorders>
          </w:tcPr>
          <w:p w:rsidR="00FC1510" w:rsidRDefault="00FC1510" w:rsidP="004B51DC">
            <w:pPr>
              <w:rPr>
                <w:rFonts w:ascii="Calibri" w:hAnsi="Calibri" w:cs="Arial"/>
                <w:bCs/>
                <w:sz w:val="20"/>
              </w:rPr>
            </w:pPr>
          </w:p>
        </w:tc>
      </w:tr>
      <w:tr w:rsidR="00FC1510" w:rsidTr="004B51DC">
        <w:tc>
          <w:tcPr>
            <w:tcW w:w="658" w:type="dxa"/>
            <w:tcBorders>
              <w:top w:val="single" w:sz="4" w:space="0" w:color="auto"/>
              <w:left w:val="single" w:sz="4" w:space="0" w:color="auto"/>
              <w:bottom w:val="single" w:sz="4" w:space="0" w:color="auto"/>
              <w:right w:val="single" w:sz="4" w:space="0" w:color="auto"/>
            </w:tcBorders>
            <w:vAlign w:val="center"/>
            <w:hideMark/>
          </w:tcPr>
          <w:p w:rsidR="00FC1510" w:rsidRDefault="00FC1510" w:rsidP="004B51DC">
            <w:pPr>
              <w:jc w:val="center"/>
              <w:rPr>
                <w:rFonts w:ascii="Calibri" w:hAnsi="Calibri" w:cs="Arial"/>
                <w:bCs/>
                <w:sz w:val="20"/>
              </w:rPr>
            </w:pPr>
            <w:r>
              <w:rPr>
                <w:rFonts w:ascii="Calibri" w:hAnsi="Calibri" w:cs="Arial"/>
                <w:bCs/>
                <w:sz w:val="20"/>
              </w:rPr>
              <w:t>8</w:t>
            </w:r>
          </w:p>
        </w:tc>
        <w:tc>
          <w:tcPr>
            <w:tcW w:w="2737" w:type="dxa"/>
            <w:tcBorders>
              <w:top w:val="single" w:sz="4" w:space="0" w:color="auto"/>
              <w:left w:val="single" w:sz="4" w:space="0" w:color="auto"/>
              <w:bottom w:val="single" w:sz="4" w:space="0" w:color="auto"/>
              <w:right w:val="single" w:sz="4" w:space="0" w:color="auto"/>
            </w:tcBorders>
            <w:hideMark/>
          </w:tcPr>
          <w:p w:rsidR="00FC1510" w:rsidRDefault="00FC1510" w:rsidP="004B51DC">
            <w:pPr>
              <w:ind w:left="360" w:hanging="360"/>
              <w:rPr>
                <w:rFonts w:ascii="Calibri" w:hAnsi="Calibri" w:cs="Arial"/>
                <w:bCs/>
                <w:sz w:val="20"/>
              </w:rPr>
            </w:pPr>
            <w:r>
              <w:rPr>
                <w:rFonts w:ascii="Calibri" w:hAnsi="Calibri" w:cs="Arial"/>
                <w:bCs/>
                <w:sz w:val="20"/>
              </w:rPr>
              <w:t>Oprogramowanie</w:t>
            </w:r>
          </w:p>
        </w:tc>
        <w:tc>
          <w:tcPr>
            <w:tcW w:w="5572" w:type="dxa"/>
            <w:tcBorders>
              <w:top w:val="single" w:sz="4" w:space="0" w:color="auto"/>
              <w:left w:val="single" w:sz="4" w:space="0" w:color="auto"/>
              <w:bottom w:val="single" w:sz="4" w:space="0" w:color="auto"/>
              <w:right w:val="single" w:sz="4" w:space="0" w:color="auto"/>
            </w:tcBorders>
            <w:hideMark/>
          </w:tcPr>
          <w:p w:rsidR="00FC1510" w:rsidRDefault="00FC1510" w:rsidP="004B51DC">
            <w:pPr>
              <w:rPr>
                <w:rFonts w:ascii="Calibri" w:hAnsi="Calibri" w:cs="Arial"/>
                <w:bCs/>
                <w:sz w:val="20"/>
              </w:rPr>
            </w:pPr>
            <w:r>
              <w:rPr>
                <w:rFonts w:ascii="Calibri" w:hAnsi="Calibri" w:cs="Arial"/>
                <w:bCs/>
                <w:sz w:val="20"/>
              </w:rPr>
              <w:t xml:space="preserve">Zainstalowany  Windows 10 Pro PL 64 bit lub system równoważny. Przez równoważność rozumie się: integracja z AD, możliwość zainstalowania oprogramowania  SIMPLE.ERP. Partycja </w:t>
            </w:r>
            <w:proofErr w:type="spellStart"/>
            <w:r>
              <w:rPr>
                <w:rFonts w:ascii="Calibri" w:hAnsi="Calibri" w:cs="Arial"/>
                <w:bCs/>
                <w:sz w:val="20"/>
              </w:rPr>
              <w:t>recovery</w:t>
            </w:r>
            <w:proofErr w:type="spellEnd"/>
            <w:r>
              <w:rPr>
                <w:rFonts w:ascii="Calibri" w:hAnsi="Calibri" w:cs="Arial"/>
                <w:bCs/>
                <w:sz w:val="20"/>
              </w:rPr>
              <w:t>.</w:t>
            </w:r>
          </w:p>
        </w:tc>
        <w:tc>
          <w:tcPr>
            <w:tcW w:w="5253" w:type="dxa"/>
            <w:tcBorders>
              <w:top w:val="single" w:sz="4" w:space="0" w:color="auto"/>
              <w:left w:val="single" w:sz="4" w:space="0" w:color="auto"/>
              <w:bottom w:val="single" w:sz="4" w:space="0" w:color="auto"/>
              <w:right w:val="single" w:sz="4" w:space="0" w:color="auto"/>
            </w:tcBorders>
          </w:tcPr>
          <w:p w:rsidR="00FC1510" w:rsidRDefault="00FC1510" w:rsidP="004B51DC">
            <w:pPr>
              <w:rPr>
                <w:rFonts w:ascii="Calibri" w:hAnsi="Calibri" w:cs="Arial"/>
                <w:bCs/>
                <w:sz w:val="20"/>
              </w:rPr>
            </w:pPr>
          </w:p>
        </w:tc>
      </w:tr>
      <w:tr w:rsidR="00FC1510" w:rsidTr="004B51DC">
        <w:tc>
          <w:tcPr>
            <w:tcW w:w="658" w:type="dxa"/>
            <w:tcBorders>
              <w:top w:val="single" w:sz="4" w:space="0" w:color="auto"/>
              <w:left w:val="single" w:sz="4" w:space="0" w:color="auto"/>
              <w:bottom w:val="single" w:sz="4" w:space="0" w:color="auto"/>
              <w:right w:val="single" w:sz="4" w:space="0" w:color="auto"/>
            </w:tcBorders>
            <w:vAlign w:val="center"/>
            <w:hideMark/>
          </w:tcPr>
          <w:p w:rsidR="00FC1510" w:rsidRDefault="00FC1510" w:rsidP="004B51DC">
            <w:pPr>
              <w:jc w:val="center"/>
              <w:rPr>
                <w:rFonts w:ascii="Calibri" w:hAnsi="Calibri" w:cs="Arial"/>
                <w:bCs/>
                <w:sz w:val="20"/>
              </w:rPr>
            </w:pPr>
            <w:r>
              <w:rPr>
                <w:rFonts w:ascii="Calibri" w:hAnsi="Calibri" w:cs="Arial"/>
                <w:bCs/>
                <w:sz w:val="20"/>
              </w:rPr>
              <w:t>9</w:t>
            </w:r>
          </w:p>
        </w:tc>
        <w:tc>
          <w:tcPr>
            <w:tcW w:w="2737" w:type="dxa"/>
            <w:tcBorders>
              <w:top w:val="single" w:sz="4" w:space="0" w:color="auto"/>
              <w:left w:val="single" w:sz="4" w:space="0" w:color="auto"/>
              <w:bottom w:val="single" w:sz="4" w:space="0" w:color="auto"/>
              <w:right w:val="single" w:sz="4" w:space="0" w:color="auto"/>
            </w:tcBorders>
            <w:hideMark/>
          </w:tcPr>
          <w:p w:rsidR="00FC1510" w:rsidRDefault="00FC1510" w:rsidP="004B51DC">
            <w:pPr>
              <w:rPr>
                <w:rFonts w:ascii="Calibri" w:hAnsi="Calibri" w:cs="Arial"/>
                <w:bCs/>
                <w:sz w:val="20"/>
              </w:rPr>
            </w:pPr>
            <w:r>
              <w:rPr>
                <w:rFonts w:ascii="Calibri" w:hAnsi="Calibri" w:cs="Arial"/>
                <w:bCs/>
                <w:sz w:val="20"/>
              </w:rPr>
              <w:t>Waga</w:t>
            </w:r>
          </w:p>
        </w:tc>
        <w:tc>
          <w:tcPr>
            <w:tcW w:w="5572" w:type="dxa"/>
            <w:tcBorders>
              <w:top w:val="single" w:sz="4" w:space="0" w:color="auto"/>
              <w:left w:val="single" w:sz="4" w:space="0" w:color="auto"/>
              <w:bottom w:val="single" w:sz="4" w:space="0" w:color="auto"/>
              <w:right w:val="single" w:sz="4" w:space="0" w:color="auto"/>
            </w:tcBorders>
            <w:hideMark/>
          </w:tcPr>
          <w:p w:rsidR="00FC1510" w:rsidRDefault="00FC1510" w:rsidP="004B51DC">
            <w:pPr>
              <w:rPr>
                <w:rFonts w:cs="Arial"/>
                <w:bCs/>
                <w:sz w:val="20"/>
                <w:szCs w:val="20"/>
              </w:rPr>
            </w:pPr>
            <w:r>
              <w:rPr>
                <w:rFonts w:cs="Arial"/>
                <w:bCs/>
                <w:sz w:val="20"/>
                <w:szCs w:val="20"/>
              </w:rPr>
              <w:t xml:space="preserve">Maks. </w:t>
            </w:r>
            <w:r>
              <w:rPr>
                <w:rFonts w:cs="Arial"/>
                <w:color w:val="1A1A1A"/>
                <w:sz w:val="20"/>
                <w:szCs w:val="20"/>
                <w:shd w:val="clear" w:color="auto" w:fill="FFFFFF"/>
              </w:rPr>
              <w:t>1.7 kg (z baterią)</w:t>
            </w:r>
          </w:p>
        </w:tc>
        <w:tc>
          <w:tcPr>
            <w:tcW w:w="5253" w:type="dxa"/>
            <w:tcBorders>
              <w:top w:val="single" w:sz="4" w:space="0" w:color="auto"/>
              <w:left w:val="single" w:sz="4" w:space="0" w:color="auto"/>
              <w:bottom w:val="single" w:sz="4" w:space="0" w:color="auto"/>
              <w:right w:val="single" w:sz="4" w:space="0" w:color="auto"/>
            </w:tcBorders>
          </w:tcPr>
          <w:p w:rsidR="00FC1510" w:rsidRDefault="00FC1510" w:rsidP="004B51DC">
            <w:pPr>
              <w:rPr>
                <w:rFonts w:ascii="Calibri" w:hAnsi="Calibri" w:cs="Arial"/>
                <w:bCs/>
                <w:sz w:val="20"/>
              </w:rPr>
            </w:pPr>
          </w:p>
        </w:tc>
      </w:tr>
      <w:tr w:rsidR="00FC1510" w:rsidRPr="00DC56FF" w:rsidTr="004B51DC">
        <w:tc>
          <w:tcPr>
            <w:tcW w:w="658" w:type="dxa"/>
            <w:tcBorders>
              <w:top w:val="single" w:sz="4" w:space="0" w:color="auto"/>
              <w:left w:val="single" w:sz="4" w:space="0" w:color="auto"/>
              <w:bottom w:val="single" w:sz="4" w:space="0" w:color="auto"/>
              <w:right w:val="single" w:sz="4" w:space="0" w:color="auto"/>
            </w:tcBorders>
            <w:vAlign w:val="center"/>
            <w:hideMark/>
          </w:tcPr>
          <w:p w:rsidR="00FC1510" w:rsidRDefault="00FC1510" w:rsidP="004B51DC">
            <w:pPr>
              <w:jc w:val="center"/>
              <w:rPr>
                <w:rFonts w:ascii="Calibri" w:hAnsi="Calibri" w:cs="Arial"/>
                <w:bCs/>
                <w:sz w:val="20"/>
              </w:rPr>
            </w:pPr>
            <w:r>
              <w:rPr>
                <w:rFonts w:ascii="Calibri" w:hAnsi="Calibri" w:cs="Arial"/>
                <w:bCs/>
                <w:sz w:val="20"/>
              </w:rPr>
              <w:t>10</w:t>
            </w:r>
          </w:p>
        </w:tc>
        <w:tc>
          <w:tcPr>
            <w:tcW w:w="2737" w:type="dxa"/>
            <w:tcBorders>
              <w:top w:val="single" w:sz="4" w:space="0" w:color="auto"/>
              <w:left w:val="single" w:sz="4" w:space="0" w:color="auto"/>
              <w:bottom w:val="single" w:sz="4" w:space="0" w:color="auto"/>
              <w:right w:val="single" w:sz="4" w:space="0" w:color="auto"/>
            </w:tcBorders>
            <w:hideMark/>
          </w:tcPr>
          <w:p w:rsidR="00FC1510" w:rsidRDefault="00FC1510" w:rsidP="004B51DC">
            <w:pPr>
              <w:rPr>
                <w:rFonts w:ascii="Calibri" w:hAnsi="Calibri" w:cs="Arial"/>
                <w:bCs/>
                <w:sz w:val="20"/>
              </w:rPr>
            </w:pPr>
            <w:r>
              <w:rPr>
                <w:rFonts w:ascii="Calibri" w:hAnsi="Calibri" w:cs="Arial"/>
                <w:bCs/>
                <w:sz w:val="20"/>
              </w:rPr>
              <w:t>Porty/Łączność</w:t>
            </w:r>
          </w:p>
        </w:tc>
        <w:tc>
          <w:tcPr>
            <w:tcW w:w="5572" w:type="dxa"/>
            <w:tcBorders>
              <w:top w:val="single" w:sz="4" w:space="0" w:color="auto"/>
              <w:left w:val="single" w:sz="4" w:space="0" w:color="auto"/>
              <w:bottom w:val="single" w:sz="4" w:space="0" w:color="auto"/>
              <w:right w:val="single" w:sz="4" w:space="0" w:color="auto"/>
            </w:tcBorders>
            <w:hideMark/>
          </w:tcPr>
          <w:p w:rsidR="00FC1510" w:rsidRPr="00DC56FF" w:rsidRDefault="00FC1510" w:rsidP="004B51DC">
            <w:pPr>
              <w:shd w:val="clear" w:color="auto" w:fill="FFFFFF"/>
              <w:spacing w:after="60"/>
              <w:rPr>
                <w:rFonts w:eastAsia="Times New Roman" w:cs="Arial"/>
                <w:color w:val="1A1A1A"/>
                <w:sz w:val="20"/>
                <w:szCs w:val="20"/>
                <w:lang w:eastAsia="pl-PL"/>
              </w:rPr>
            </w:pPr>
            <w:r w:rsidRPr="00DC56FF">
              <w:rPr>
                <w:rFonts w:eastAsia="Times New Roman" w:cs="Arial"/>
                <w:color w:val="1A1A1A"/>
                <w:sz w:val="20"/>
                <w:szCs w:val="20"/>
                <w:lang w:eastAsia="pl-PL"/>
              </w:rPr>
              <w:t>HDMI</w:t>
            </w:r>
            <w:r>
              <w:rPr>
                <w:rFonts w:eastAsia="Times New Roman" w:cs="Arial"/>
                <w:color w:val="1A1A1A"/>
                <w:sz w:val="20"/>
                <w:szCs w:val="20"/>
                <w:lang w:eastAsia="pl-PL"/>
              </w:rPr>
              <w:t xml:space="preserve"> – </w:t>
            </w:r>
            <w:r w:rsidRPr="00DC56FF">
              <w:rPr>
                <w:rFonts w:eastAsia="Times New Roman" w:cs="Arial"/>
                <w:color w:val="1A1A1A"/>
                <w:sz w:val="20"/>
                <w:szCs w:val="20"/>
                <w:lang w:eastAsia="pl-PL"/>
              </w:rPr>
              <w:t>Pełnowymiarowe</w:t>
            </w:r>
            <w:r>
              <w:rPr>
                <w:rFonts w:eastAsia="Times New Roman" w:cs="Arial"/>
                <w:color w:val="1A1A1A"/>
                <w:sz w:val="20"/>
                <w:szCs w:val="20"/>
                <w:lang w:eastAsia="pl-PL"/>
              </w:rPr>
              <w:t xml:space="preserve"> – 1 szt.</w:t>
            </w:r>
            <w:r>
              <w:rPr>
                <w:rFonts w:eastAsia="Times New Roman" w:cs="Arial"/>
                <w:color w:val="1A1A1A"/>
                <w:sz w:val="20"/>
                <w:szCs w:val="20"/>
                <w:lang w:eastAsia="pl-PL"/>
              </w:rPr>
              <w:br/>
            </w:r>
            <w:r w:rsidRPr="00DC56FF">
              <w:rPr>
                <w:rFonts w:eastAsia="Times New Roman" w:cs="Arial"/>
                <w:color w:val="1A1A1A"/>
                <w:sz w:val="20"/>
                <w:szCs w:val="20"/>
                <w:lang w:eastAsia="pl-PL"/>
              </w:rPr>
              <w:t>USB 3.0</w:t>
            </w:r>
            <w:r>
              <w:rPr>
                <w:rFonts w:eastAsia="Times New Roman" w:cs="Arial"/>
                <w:color w:val="1A1A1A"/>
                <w:sz w:val="20"/>
                <w:szCs w:val="20"/>
                <w:lang w:eastAsia="pl-PL"/>
              </w:rPr>
              <w:t xml:space="preserve"> – </w:t>
            </w:r>
            <w:r w:rsidRPr="00DC56FF">
              <w:rPr>
                <w:rFonts w:eastAsia="Times New Roman" w:cs="Arial"/>
                <w:color w:val="1A1A1A"/>
                <w:sz w:val="20"/>
                <w:szCs w:val="20"/>
                <w:lang w:eastAsia="pl-PL"/>
              </w:rPr>
              <w:t>2</w:t>
            </w:r>
            <w:r>
              <w:rPr>
                <w:rFonts w:eastAsia="Times New Roman" w:cs="Arial"/>
                <w:color w:val="1A1A1A"/>
                <w:sz w:val="20"/>
                <w:szCs w:val="20"/>
                <w:lang w:eastAsia="pl-PL"/>
              </w:rPr>
              <w:t xml:space="preserve"> szt.</w:t>
            </w:r>
            <w:r>
              <w:rPr>
                <w:rFonts w:eastAsia="Times New Roman" w:cs="Arial"/>
                <w:color w:val="1A1A1A"/>
                <w:sz w:val="20"/>
                <w:szCs w:val="20"/>
                <w:lang w:eastAsia="pl-PL"/>
              </w:rPr>
              <w:br/>
            </w:r>
            <w:r w:rsidRPr="00DC56FF">
              <w:rPr>
                <w:rFonts w:eastAsia="Times New Roman" w:cs="Arial"/>
                <w:color w:val="1A1A1A"/>
                <w:sz w:val="20"/>
                <w:szCs w:val="20"/>
                <w:lang w:eastAsia="pl-PL"/>
              </w:rPr>
              <w:t>USB-C</w:t>
            </w:r>
            <w:r>
              <w:rPr>
                <w:rFonts w:eastAsia="Times New Roman" w:cs="Arial"/>
                <w:color w:val="1A1A1A"/>
                <w:sz w:val="20"/>
                <w:szCs w:val="20"/>
                <w:lang w:eastAsia="pl-PL"/>
              </w:rPr>
              <w:t xml:space="preserve"> – </w:t>
            </w:r>
            <w:r w:rsidRPr="00DC56FF">
              <w:rPr>
                <w:rFonts w:eastAsia="Times New Roman" w:cs="Arial"/>
                <w:color w:val="1A1A1A"/>
                <w:sz w:val="20"/>
                <w:szCs w:val="20"/>
                <w:lang w:eastAsia="pl-PL"/>
              </w:rPr>
              <w:t>1</w:t>
            </w:r>
            <w:r>
              <w:rPr>
                <w:rFonts w:eastAsia="Times New Roman" w:cs="Arial"/>
                <w:color w:val="1A1A1A"/>
                <w:sz w:val="20"/>
                <w:szCs w:val="20"/>
                <w:lang w:eastAsia="pl-PL"/>
              </w:rPr>
              <w:t xml:space="preserve"> szt.</w:t>
            </w:r>
            <w:r>
              <w:rPr>
                <w:rFonts w:eastAsia="Times New Roman" w:cs="Arial"/>
                <w:color w:val="1A1A1A"/>
                <w:sz w:val="20"/>
                <w:szCs w:val="20"/>
                <w:lang w:eastAsia="pl-PL"/>
              </w:rPr>
              <w:br/>
            </w:r>
            <w:r w:rsidRPr="00DC56FF">
              <w:rPr>
                <w:rFonts w:eastAsia="Times New Roman" w:cs="Arial"/>
                <w:color w:val="1A1A1A"/>
                <w:sz w:val="20"/>
                <w:szCs w:val="20"/>
                <w:lang w:eastAsia="pl-PL"/>
              </w:rPr>
              <w:t>USB 2.0</w:t>
            </w:r>
            <w:r>
              <w:rPr>
                <w:rFonts w:eastAsia="Times New Roman" w:cs="Arial"/>
                <w:color w:val="1A1A1A"/>
                <w:sz w:val="20"/>
                <w:szCs w:val="20"/>
                <w:lang w:eastAsia="pl-PL"/>
              </w:rPr>
              <w:t xml:space="preserve"> – 1 szt.</w:t>
            </w:r>
            <w:r>
              <w:rPr>
                <w:rFonts w:eastAsia="Times New Roman" w:cs="Arial"/>
                <w:color w:val="1A1A1A"/>
                <w:sz w:val="20"/>
                <w:szCs w:val="20"/>
                <w:lang w:eastAsia="pl-PL"/>
              </w:rPr>
              <w:br/>
              <w:t>RJ-45 (LAN) - 1 szt.</w:t>
            </w:r>
            <w:r>
              <w:rPr>
                <w:rFonts w:eastAsia="Times New Roman" w:cs="Arial"/>
                <w:color w:val="1A1A1A"/>
                <w:sz w:val="20"/>
                <w:szCs w:val="20"/>
                <w:lang w:eastAsia="pl-PL"/>
              </w:rPr>
              <w:br/>
              <w:t>Wyjście słuchawkowe/wejście mikrofonowe - 1 szt.</w:t>
            </w:r>
            <w:r>
              <w:rPr>
                <w:rFonts w:eastAsia="Times New Roman" w:cs="Arial"/>
                <w:color w:val="1A1A1A"/>
                <w:sz w:val="20"/>
                <w:szCs w:val="20"/>
                <w:lang w:eastAsia="pl-PL"/>
              </w:rPr>
              <w:br/>
            </w:r>
            <w:r w:rsidRPr="00DC56FF">
              <w:rPr>
                <w:rFonts w:eastAsia="Times New Roman" w:cs="Arial"/>
                <w:color w:val="1A1A1A"/>
                <w:sz w:val="20"/>
                <w:szCs w:val="20"/>
                <w:lang w:eastAsia="pl-PL"/>
              </w:rPr>
              <w:t xml:space="preserve">LAN 10/100/1000 </w:t>
            </w:r>
            <w:proofErr w:type="spellStart"/>
            <w:r w:rsidRPr="00DC56FF">
              <w:rPr>
                <w:rFonts w:eastAsia="Times New Roman" w:cs="Arial"/>
                <w:color w:val="1A1A1A"/>
                <w:sz w:val="20"/>
                <w:szCs w:val="20"/>
                <w:lang w:eastAsia="pl-PL"/>
              </w:rPr>
              <w:t>Mbps</w:t>
            </w:r>
            <w:proofErr w:type="spellEnd"/>
            <w:r>
              <w:rPr>
                <w:rFonts w:eastAsia="Times New Roman" w:cs="Arial"/>
                <w:color w:val="1A1A1A"/>
                <w:sz w:val="20"/>
                <w:szCs w:val="20"/>
                <w:lang w:eastAsia="pl-PL"/>
              </w:rPr>
              <w:br/>
            </w:r>
            <w:r w:rsidRPr="00DC56FF">
              <w:rPr>
                <w:rFonts w:eastAsia="Times New Roman" w:cs="Arial"/>
                <w:color w:val="1A1A1A"/>
                <w:sz w:val="20"/>
                <w:szCs w:val="20"/>
                <w:lang w:eastAsia="pl-PL"/>
              </w:rPr>
              <w:t>Wi-Fi 802.11ax (gen. 6)</w:t>
            </w:r>
            <w:r>
              <w:rPr>
                <w:rFonts w:eastAsia="Times New Roman" w:cs="Arial"/>
                <w:color w:val="1A1A1A"/>
                <w:sz w:val="20"/>
                <w:szCs w:val="20"/>
                <w:lang w:eastAsia="pl-PL"/>
              </w:rPr>
              <w:br/>
            </w:r>
            <w:r w:rsidRPr="00DC56FF">
              <w:rPr>
                <w:rFonts w:eastAsia="Times New Roman" w:cs="Arial"/>
                <w:color w:val="1A1A1A"/>
                <w:sz w:val="20"/>
                <w:szCs w:val="20"/>
                <w:lang w:eastAsia="pl-PL"/>
              </w:rPr>
              <w:t>Moduł Bluetooth</w:t>
            </w:r>
          </w:p>
        </w:tc>
        <w:tc>
          <w:tcPr>
            <w:tcW w:w="5253" w:type="dxa"/>
            <w:tcBorders>
              <w:top w:val="single" w:sz="4" w:space="0" w:color="auto"/>
              <w:left w:val="single" w:sz="4" w:space="0" w:color="auto"/>
              <w:bottom w:val="single" w:sz="4" w:space="0" w:color="auto"/>
              <w:right w:val="single" w:sz="4" w:space="0" w:color="auto"/>
            </w:tcBorders>
          </w:tcPr>
          <w:p w:rsidR="00FC1510" w:rsidRPr="00DC56FF" w:rsidRDefault="00FC1510" w:rsidP="004B51DC">
            <w:pPr>
              <w:rPr>
                <w:rFonts w:ascii="Calibri" w:hAnsi="Calibri" w:cs="Arial"/>
                <w:bCs/>
                <w:sz w:val="20"/>
              </w:rPr>
            </w:pPr>
          </w:p>
        </w:tc>
      </w:tr>
      <w:tr w:rsidR="00FC1510" w:rsidTr="004B51DC">
        <w:tc>
          <w:tcPr>
            <w:tcW w:w="658" w:type="dxa"/>
            <w:tcBorders>
              <w:top w:val="single" w:sz="4" w:space="0" w:color="auto"/>
              <w:left w:val="single" w:sz="4" w:space="0" w:color="auto"/>
              <w:bottom w:val="single" w:sz="4" w:space="0" w:color="auto"/>
              <w:right w:val="single" w:sz="4" w:space="0" w:color="auto"/>
            </w:tcBorders>
            <w:vAlign w:val="center"/>
            <w:hideMark/>
          </w:tcPr>
          <w:p w:rsidR="00FC1510" w:rsidRDefault="00FC1510" w:rsidP="004B51DC">
            <w:pPr>
              <w:jc w:val="center"/>
              <w:rPr>
                <w:rFonts w:ascii="Calibri" w:hAnsi="Calibri" w:cs="Arial"/>
                <w:bCs/>
                <w:sz w:val="20"/>
              </w:rPr>
            </w:pPr>
            <w:r>
              <w:rPr>
                <w:rFonts w:ascii="Calibri" w:hAnsi="Calibri" w:cs="Arial"/>
                <w:bCs/>
                <w:sz w:val="20"/>
              </w:rPr>
              <w:t>11</w:t>
            </w:r>
          </w:p>
        </w:tc>
        <w:tc>
          <w:tcPr>
            <w:tcW w:w="2737" w:type="dxa"/>
            <w:tcBorders>
              <w:top w:val="single" w:sz="4" w:space="0" w:color="auto"/>
              <w:left w:val="single" w:sz="4" w:space="0" w:color="auto"/>
              <w:bottom w:val="single" w:sz="4" w:space="0" w:color="auto"/>
              <w:right w:val="single" w:sz="4" w:space="0" w:color="auto"/>
            </w:tcBorders>
            <w:hideMark/>
          </w:tcPr>
          <w:p w:rsidR="00FC1510" w:rsidRDefault="00FC1510" w:rsidP="004B51DC">
            <w:pPr>
              <w:rPr>
                <w:rFonts w:ascii="Calibri" w:hAnsi="Calibri" w:cs="Arial"/>
                <w:bCs/>
                <w:sz w:val="20"/>
              </w:rPr>
            </w:pPr>
            <w:r>
              <w:rPr>
                <w:rFonts w:ascii="Calibri" w:hAnsi="Calibri" w:cs="Arial"/>
                <w:bCs/>
                <w:sz w:val="20"/>
              </w:rPr>
              <w:t>Warunki gwarancji</w:t>
            </w:r>
          </w:p>
        </w:tc>
        <w:tc>
          <w:tcPr>
            <w:tcW w:w="5572" w:type="dxa"/>
            <w:tcBorders>
              <w:top w:val="single" w:sz="4" w:space="0" w:color="auto"/>
              <w:left w:val="single" w:sz="4" w:space="0" w:color="auto"/>
              <w:bottom w:val="single" w:sz="4" w:space="0" w:color="auto"/>
              <w:right w:val="single" w:sz="4" w:space="0" w:color="auto"/>
            </w:tcBorders>
            <w:hideMark/>
          </w:tcPr>
          <w:p w:rsidR="00FC1510" w:rsidRDefault="00FC1510" w:rsidP="004B51DC">
            <w:pPr>
              <w:jc w:val="both"/>
              <w:rPr>
                <w:rFonts w:ascii="Calibri" w:hAnsi="Calibri" w:cs="Arial"/>
                <w:bCs/>
                <w:sz w:val="20"/>
              </w:rPr>
            </w:pPr>
            <w:r>
              <w:rPr>
                <w:rFonts w:ascii="Calibri" w:hAnsi="Calibri" w:cs="Arial"/>
                <w:bCs/>
                <w:sz w:val="20"/>
              </w:rPr>
              <w:t>Producenta, min. 24 m-ce</w:t>
            </w:r>
          </w:p>
        </w:tc>
        <w:tc>
          <w:tcPr>
            <w:tcW w:w="5253" w:type="dxa"/>
            <w:tcBorders>
              <w:top w:val="single" w:sz="4" w:space="0" w:color="auto"/>
              <w:left w:val="single" w:sz="4" w:space="0" w:color="auto"/>
              <w:bottom w:val="single" w:sz="4" w:space="0" w:color="auto"/>
              <w:right w:val="single" w:sz="4" w:space="0" w:color="auto"/>
            </w:tcBorders>
          </w:tcPr>
          <w:p w:rsidR="00FC1510" w:rsidRDefault="00FC1510" w:rsidP="004B51DC">
            <w:pPr>
              <w:jc w:val="both"/>
              <w:rPr>
                <w:rFonts w:ascii="Calibri" w:hAnsi="Calibri" w:cs="Arial"/>
                <w:bCs/>
                <w:sz w:val="20"/>
              </w:rPr>
            </w:pPr>
          </w:p>
        </w:tc>
      </w:tr>
      <w:tr w:rsidR="00FC1510" w:rsidTr="004B51DC">
        <w:tc>
          <w:tcPr>
            <w:tcW w:w="658" w:type="dxa"/>
            <w:tcBorders>
              <w:top w:val="single" w:sz="4" w:space="0" w:color="auto"/>
              <w:left w:val="single" w:sz="4" w:space="0" w:color="auto"/>
              <w:bottom w:val="single" w:sz="4" w:space="0" w:color="auto"/>
              <w:right w:val="single" w:sz="4" w:space="0" w:color="auto"/>
            </w:tcBorders>
            <w:vAlign w:val="center"/>
            <w:hideMark/>
          </w:tcPr>
          <w:p w:rsidR="00FC1510" w:rsidRDefault="00FC1510" w:rsidP="004B51DC">
            <w:pPr>
              <w:jc w:val="center"/>
              <w:rPr>
                <w:rFonts w:ascii="Calibri" w:hAnsi="Calibri" w:cs="Arial"/>
                <w:bCs/>
                <w:sz w:val="20"/>
              </w:rPr>
            </w:pPr>
            <w:r>
              <w:rPr>
                <w:rFonts w:ascii="Calibri" w:hAnsi="Calibri" w:cs="Arial"/>
                <w:bCs/>
                <w:sz w:val="20"/>
              </w:rPr>
              <w:t>12</w:t>
            </w:r>
          </w:p>
        </w:tc>
        <w:tc>
          <w:tcPr>
            <w:tcW w:w="2737" w:type="dxa"/>
            <w:tcBorders>
              <w:top w:val="single" w:sz="4" w:space="0" w:color="auto"/>
              <w:left w:val="single" w:sz="4" w:space="0" w:color="auto"/>
              <w:bottom w:val="single" w:sz="4" w:space="0" w:color="auto"/>
              <w:right w:val="single" w:sz="4" w:space="0" w:color="auto"/>
            </w:tcBorders>
            <w:hideMark/>
          </w:tcPr>
          <w:p w:rsidR="00FC1510" w:rsidRDefault="00FC1510" w:rsidP="004B51DC">
            <w:pPr>
              <w:tabs>
                <w:tab w:val="left" w:pos="213"/>
              </w:tabs>
              <w:spacing w:line="300" w:lineRule="exact"/>
              <w:rPr>
                <w:rFonts w:ascii="Calibri" w:hAnsi="Calibri" w:cs="Arial"/>
                <w:bCs/>
                <w:sz w:val="20"/>
              </w:rPr>
            </w:pPr>
            <w:r>
              <w:rPr>
                <w:rFonts w:ascii="Calibri" w:hAnsi="Calibri" w:cs="Arial"/>
                <w:bCs/>
                <w:sz w:val="20"/>
              </w:rPr>
              <w:t>Wymagania dodatkowe</w:t>
            </w:r>
          </w:p>
        </w:tc>
        <w:tc>
          <w:tcPr>
            <w:tcW w:w="5572" w:type="dxa"/>
            <w:tcBorders>
              <w:top w:val="single" w:sz="4" w:space="0" w:color="auto"/>
              <w:left w:val="single" w:sz="4" w:space="0" w:color="auto"/>
              <w:bottom w:val="single" w:sz="4" w:space="0" w:color="auto"/>
              <w:right w:val="single" w:sz="4" w:space="0" w:color="auto"/>
            </w:tcBorders>
            <w:hideMark/>
          </w:tcPr>
          <w:p w:rsidR="00FC1510" w:rsidRPr="00DC56FF" w:rsidRDefault="00FC1510" w:rsidP="004B51DC">
            <w:pPr>
              <w:shd w:val="clear" w:color="auto" w:fill="FFFFFF"/>
              <w:rPr>
                <w:rFonts w:ascii="Calibri" w:hAnsi="Calibri" w:cs="Arial"/>
                <w:bCs/>
                <w:sz w:val="20"/>
              </w:rPr>
            </w:pPr>
            <w:r>
              <w:rPr>
                <w:rFonts w:ascii="Calibri" w:hAnsi="Calibri" w:cs="Arial"/>
                <w:bCs/>
                <w:sz w:val="20"/>
              </w:rPr>
              <w:t>Urządzenie</w:t>
            </w:r>
            <w:r w:rsidRPr="00DC56FF">
              <w:rPr>
                <w:rFonts w:ascii="Calibri" w:hAnsi="Calibri" w:cs="Arial"/>
                <w:bCs/>
                <w:sz w:val="20"/>
              </w:rPr>
              <w:t xml:space="preserve"> wskazujące</w:t>
            </w:r>
            <w:r>
              <w:rPr>
                <w:rFonts w:ascii="Calibri" w:hAnsi="Calibri" w:cs="Arial"/>
                <w:bCs/>
                <w:sz w:val="20"/>
              </w:rPr>
              <w:t xml:space="preserve">: </w:t>
            </w:r>
            <w:proofErr w:type="spellStart"/>
            <w:r w:rsidRPr="00DC56FF">
              <w:rPr>
                <w:rFonts w:ascii="Calibri" w:hAnsi="Calibri" w:cs="Arial"/>
                <w:bCs/>
                <w:sz w:val="20"/>
              </w:rPr>
              <w:t>Trackpoint</w:t>
            </w:r>
            <w:proofErr w:type="spellEnd"/>
            <w:r>
              <w:rPr>
                <w:rFonts w:ascii="Calibri" w:hAnsi="Calibri" w:cs="Arial"/>
                <w:bCs/>
                <w:sz w:val="20"/>
              </w:rPr>
              <w:br/>
            </w:r>
            <w:r w:rsidRPr="00DC56FF">
              <w:rPr>
                <w:rFonts w:ascii="Calibri" w:hAnsi="Calibri" w:cs="Arial"/>
                <w:bCs/>
                <w:sz w:val="20"/>
              </w:rPr>
              <w:t>Klawiatura</w:t>
            </w:r>
            <w:r>
              <w:rPr>
                <w:rFonts w:ascii="Calibri" w:hAnsi="Calibri" w:cs="Arial"/>
                <w:bCs/>
                <w:sz w:val="20"/>
              </w:rPr>
              <w:t xml:space="preserve">: </w:t>
            </w:r>
            <w:r w:rsidRPr="00DC56FF">
              <w:rPr>
                <w:rFonts w:ascii="Calibri" w:hAnsi="Calibri" w:cs="Arial"/>
                <w:bCs/>
                <w:sz w:val="20"/>
              </w:rPr>
              <w:t>Pełnowymiarowa</w:t>
            </w:r>
            <w:r>
              <w:rPr>
                <w:rFonts w:ascii="Calibri" w:hAnsi="Calibri" w:cs="Arial"/>
                <w:bCs/>
                <w:sz w:val="20"/>
              </w:rPr>
              <w:t xml:space="preserve"> </w:t>
            </w:r>
            <w:r w:rsidRPr="00DC56FF">
              <w:rPr>
                <w:rFonts w:ascii="Calibri" w:hAnsi="Calibri" w:cs="Arial"/>
                <w:bCs/>
                <w:sz w:val="20"/>
              </w:rPr>
              <w:t>Wyspowa</w:t>
            </w:r>
            <w:r>
              <w:rPr>
                <w:rFonts w:ascii="Calibri" w:hAnsi="Calibri" w:cs="Arial"/>
                <w:bCs/>
                <w:sz w:val="20"/>
              </w:rPr>
              <w:t xml:space="preserve"> </w:t>
            </w:r>
            <w:r w:rsidRPr="00DC56FF">
              <w:rPr>
                <w:rFonts w:ascii="Calibri" w:hAnsi="Calibri" w:cs="Arial"/>
                <w:bCs/>
                <w:sz w:val="20"/>
              </w:rPr>
              <w:t>Podświetlana</w:t>
            </w:r>
          </w:p>
          <w:p w:rsidR="00FC1510" w:rsidRPr="00DC56FF" w:rsidRDefault="00FC1510" w:rsidP="004B51DC">
            <w:pPr>
              <w:shd w:val="clear" w:color="auto" w:fill="FFFFFF"/>
              <w:rPr>
                <w:rFonts w:ascii="Calibri" w:hAnsi="Calibri" w:cs="Arial"/>
                <w:bCs/>
                <w:sz w:val="20"/>
              </w:rPr>
            </w:pPr>
            <w:r w:rsidRPr="00DC56FF">
              <w:rPr>
                <w:rFonts w:ascii="Calibri" w:hAnsi="Calibri" w:cs="Arial"/>
                <w:bCs/>
                <w:sz w:val="20"/>
              </w:rPr>
              <w:t>Układ klawiatury</w:t>
            </w:r>
            <w:r>
              <w:rPr>
                <w:rFonts w:ascii="Calibri" w:hAnsi="Calibri" w:cs="Arial"/>
                <w:bCs/>
                <w:sz w:val="20"/>
              </w:rPr>
              <w:t xml:space="preserve">: </w:t>
            </w:r>
            <w:r w:rsidRPr="00DC56FF">
              <w:rPr>
                <w:rFonts w:ascii="Calibri" w:hAnsi="Calibri" w:cs="Arial"/>
                <w:bCs/>
                <w:sz w:val="20"/>
              </w:rPr>
              <w:t xml:space="preserve">QWERTY </w:t>
            </w:r>
            <w:r>
              <w:rPr>
                <w:rFonts w:ascii="Calibri" w:hAnsi="Calibri" w:cs="Arial"/>
                <w:bCs/>
                <w:sz w:val="20"/>
              </w:rPr>
              <w:t>PL</w:t>
            </w:r>
          </w:p>
          <w:p w:rsidR="00FC1510" w:rsidRDefault="00FC1510" w:rsidP="004B51DC">
            <w:pPr>
              <w:shd w:val="clear" w:color="auto" w:fill="FFFFFF"/>
              <w:rPr>
                <w:rFonts w:eastAsia="Times New Roman" w:cs="Arial"/>
                <w:color w:val="1A1A1A"/>
                <w:sz w:val="20"/>
                <w:szCs w:val="20"/>
                <w:lang w:eastAsia="pl-PL"/>
              </w:rPr>
            </w:pPr>
            <w:r w:rsidRPr="00DC56FF">
              <w:rPr>
                <w:rFonts w:ascii="Calibri" w:hAnsi="Calibri" w:cs="Arial"/>
                <w:bCs/>
                <w:sz w:val="20"/>
              </w:rPr>
              <w:lastRenderedPageBreak/>
              <w:t>Czytnik linii papilarnych</w:t>
            </w:r>
            <w:r>
              <w:rPr>
                <w:rFonts w:ascii="Calibri" w:hAnsi="Calibri" w:cs="Arial"/>
                <w:bCs/>
                <w:sz w:val="20"/>
              </w:rPr>
              <w:br/>
            </w:r>
            <w:r w:rsidRPr="00DC56FF">
              <w:rPr>
                <w:rFonts w:ascii="Calibri" w:hAnsi="Calibri" w:cs="Arial"/>
                <w:bCs/>
                <w:sz w:val="20"/>
              </w:rPr>
              <w:t>Szyfrowanie TPM</w:t>
            </w:r>
          </w:p>
        </w:tc>
        <w:tc>
          <w:tcPr>
            <w:tcW w:w="5253" w:type="dxa"/>
            <w:tcBorders>
              <w:top w:val="single" w:sz="4" w:space="0" w:color="auto"/>
              <w:left w:val="single" w:sz="4" w:space="0" w:color="auto"/>
              <w:bottom w:val="single" w:sz="4" w:space="0" w:color="auto"/>
              <w:right w:val="single" w:sz="4" w:space="0" w:color="auto"/>
            </w:tcBorders>
          </w:tcPr>
          <w:p w:rsidR="00FC1510" w:rsidRDefault="00FC1510" w:rsidP="004B51DC">
            <w:pPr>
              <w:jc w:val="both"/>
              <w:rPr>
                <w:rFonts w:ascii="Calibri" w:hAnsi="Calibri" w:cs="Arial"/>
                <w:bCs/>
                <w:sz w:val="20"/>
              </w:rPr>
            </w:pPr>
          </w:p>
        </w:tc>
      </w:tr>
    </w:tbl>
    <w:p w:rsidR="00FC1510" w:rsidRDefault="00FC1510" w:rsidP="00FC1510">
      <w:r>
        <w:rPr>
          <w:bCs/>
        </w:rPr>
        <w:lastRenderedPageBreak/>
        <w:t>Załącznik nr 7 – umieszczony w celu informacyjnym dla Wykonawcy</w:t>
      </w:r>
    </w:p>
    <w:p w:rsidR="00FC1510" w:rsidRDefault="00FC1510" w:rsidP="00FC1510">
      <w:pPr>
        <w:spacing w:before="120" w:after="120"/>
        <w:jc w:val="both"/>
      </w:pPr>
    </w:p>
    <w:p w:rsidR="00FC1510" w:rsidRDefault="00FC1510" w:rsidP="00FC1510">
      <w:pPr>
        <w:spacing w:before="120" w:after="120"/>
        <w:jc w:val="both"/>
      </w:pPr>
    </w:p>
    <w:p w:rsidR="00FC1510" w:rsidRPr="00EF20AB" w:rsidRDefault="00FC1510" w:rsidP="00FC1510">
      <w:pPr>
        <w:rPr>
          <w:b/>
        </w:rPr>
      </w:pPr>
      <w:r>
        <w:rPr>
          <w:b/>
        </w:rPr>
        <w:t>Data i podpis Wykonawcy………………………………………..</w:t>
      </w:r>
    </w:p>
    <w:p w:rsidR="001C05B1" w:rsidRDefault="001C05B1" w:rsidP="008045A0">
      <w:pPr>
        <w:rPr>
          <w:b/>
        </w:rPr>
      </w:pPr>
    </w:p>
    <w:p w:rsidR="001C05B1" w:rsidRPr="001C05B1" w:rsidRDefault="001C05B1" w:rsidP="001C05B1"/>
    <w:p w:rsidR="001C05B1" w:rsidRPr="001C05B1" w:rsidRDefault="001C05B1" w:rsidP="001C05B1"/>
    <w:p w:rsidR="001C05B1" w:rsidRPr="001C05B1" w:rsidRDefault="001C05B1" w:rsidP="001C05B1"/>
    <w:p w:rsidR="001C05B1" w:rsidRPr="001C05B1" w:rsidRDefault="001C05B1" w:rsidP="001C05B1"/>
    <w:p w:rsidR="001C05B1" w:rsidRPr="001C05B1" w:rsidRDefault="001C05B1" w:rsidP="001C05B1"/>
    <w:p w:rsidR="001C05B1" w:rsidRPr="001C05B1" w:rsidRDefault="001C05B1" w:rsidP="001C05B1"/>
    <w:p w:rsidR="001C05B1" w:rsidRPr="001C05B1" w:rsidRDefault="001C05B1" w:rsidP="001C05B1"/>
    <w:p w:rsidR="001C05B1" w:rsidRPr="001C05B1" w:rsidRDefault="001C05B1" w:rsidP="001C05B1"/>
    <w:p w:rsidR="001C05B1" w:rsidRPr="001C05B1" w:rsidRDefault="001C05B1" w:rsidP="001C05B1"/>
    <w:p w:rsidR="001C05B1" w:rsidRDefault="001C05B1" w:rsidP="001C05B1"/>
    <w:p w:rsidR="00FC1510" w:rsidRDefault="00FC1510" w:rsidP="001C05B1"/>
    <w:p w:rsidR="001C05B1" w:rsidRDefault="001C05B1" w:rsidP="001C05B1"/>
    <w:p w:rsidR="001C05B1" w:rsidRPr="00D94439" w:rsidRDefault="001C05B1" w:rsidP="001C05B1">
      <w:pPr>
        <w:pStyle w:val="Nagwek1"/>
      </w:pPr>
      <w:r>
        <w:rPr>
          <w:color w:val="000000" w:themeColor="text1"/>
          <w:sz w:val="22"/>
        </w:rPr>
        <w:lastRenderedPageBreak/>
        <w:t>Dotyczy Pakietu nr 3 - Czytnik kodów kreskowych – 18 szt.</w:t>
      </w:r>
    </w:p>
    <w:tbl>
      <w:tblPr>
        <w:tblStyle w:val="Tabela-Siatka"/>
        <w:tblW w:w="14220" w:type="dxa"/>
        <w:tblLook w:val="04A0" w:firstRow="1" w:lastRow="0" w:firstColumn="1" w:lastColumn="0" w:noHBand="0" w:noVBand="1"/>
      </w:tblPr>
      <w:tblGrid>
        <w:gridCol w:w="646"/>
        <w:gridCol w:w="2157"/>
        <w:gridCol w:w="5853"/>
        <w:gridCol w:w="5564"/>
      </w:tblGrid>
      <w:tr w:rsidR="001C05B1" w:rsidTr="00516D9F">
        <w:tc>
          <w:tcPr>
            <w:tcW w:w="646" w:type="dxa"/>
            <w:tcBorders>
              <w:top w:val="single" w:sz="4" w:space="0" w:color="auto"/>
              <w:left w:val="single" w:sz="4" w:space="0" w:color="auto"/>
              <w:bottom w:val="single" w:sz="4" w:space="0" w:color="auto"/>
              <w:right w:val="single" w:sz="4" w:space="0" w:color="auto"/>
            </w:tcBorders>
            <w:hideMark/>
          </w:tcPr>
          <w:p w:rsidR="001C05B1" w:rsidRPr="00381E05" w:rsidRDefault="001C05B1" w:rsidP="00516D9F">
            <w:r w:rsidRPr="00381E05">
              <w:t>Lp.</w:t>
            </w:r>
          </w:p>
        </w:tc>
        <w:tc>
          <w:tcPr>
            <w:tcW w:w="2157" w:type="dxa"/>
            <w:tcBorders>
              <w:top w:val="single" w:sz="4" w:space="0" w:color="auto"/>
              <w:left w:val="single" w:sz="4" w:space="0" w:color="auto"/>
              <w:bottom w:val="single" w:sz="4" w:space="0" w:color="auto"/>
              <w:right w:val="single" w:sz="4" w:space="0" w:color="auto"/>
            </w:tcBorders>
            <w:hideMark/>
          </w:tcPr>
          <w:p w:rsidR="001C05B1" w:rsidRPr="00381E05" w:rsidRDefault="001C05B1" w:rsidP="00516D9F">
            <w:r w:rsidRPr="00381E05">
              <w:t>Nazwa komponentu</w:t>
            </w:r>
          </w:p>
        </w:tc>
        <w:tc>
          <w:tcPr>
            <w:tcW w:w="5853" w:type="dxa"/>
            <w:tcBorders>
              <w:top w:val="single" w:sz="4" w:space="0" w:color="auto"/>
              <w:left w:val="single" w:sz="4" w:space="0" w:color="auto"/>
              <w:bottom w:val="single" w:sz="4" w:space="0" w:color="auto"/>
              <w:right w:val="single" w:sz="4" w:space="0" w:color="auto"/>
            </w:tcBorders>
            <w:hideMark/>
          </w:tcPr>
          <w:p w:rsidR="001C05B1" w:rsidRPr="00381E05" w:rsidRDefault="001C05B1" w:rsidP="00516D9F">
            <w:r w:rsidRPr="00381E05">
              <w:t xml:space="preserve">Wymagane minimalne parametry techniczne </w:t>
            </w:r>
          </w:p>
        </w:tc>
        <w:tc>
          <w:tcPr>
            <w:tcW w:w="5564" w:type="dxa"/>
            <w:tcBorders>
              <w:top w:val="single" w:sz="4" w:space="0" w:color="auto"/>
              <w:left w:val="single" w:sz="4" w:space="0" w:color="auto"/>
              <w:bottom w:val="single" w:sz="4" w:space="0" w:color="auto"/>
              <w:right w:val="single" w:sz="4" w:space="0" w:color="auto"/>
            </w:tcBorders>
          </w:tcPr>
          <w:p w:rsidR="001C05B1" w:rsidRPr="00381E05" w:rsidRDefault="001C05B1" w:rsidP="00516D9F">
            <w:r w:rsidRPr="00381E05">
              <w:t>Rzeczywiste parametry techniczne oferowanego sprzętu</w:t>
            </w:r>
          </w:p>
        </w:tc>
      </w:tr>
      <w:tr w:rsidR="001C05B1" w:rsidTr="00516D9F">
        <w:tc>
          <w:tcPr>
            <w:tcW w:w="646" w:type="dxa"/>
            <w:tcBorders>
              <w:top w:val="single" w:sz="4" w:space="0" w:color="auto"/>
              <w:left w:val="single" w:sz="4" w:space="0" w:color="auto"/>
              <w:bottom w:val="single" w:sz="4" w:space="0" w:color="auto"/>
              <w:right w:val="single" w:sz="4" w:space="0" w:color="auto"/>
            </w:tcBorders>
            <w:vAlign w:val="center"/>
            <w:hideMark/>
          </w:tcPr>
          <w:p w:rsidR="001C05B1" w:rsidRPr="00381E05" w:rsidRDefault="001C05B1" w:rsidP="00516D9F">
            <w:r w:rsidRPr="00381E05">
              <w:t>1</w:t>
            </w:r>
          </w:p>
        </w:tc>
        <w:tc>
          <w:tcPr>
            <w:tcW w:w="2157" w:type="dxa"/>
            <w:tcBorders>
              <w:top w:val="single" w:sz="4" w:space="0" w:color="auto"/>
              <w:left w:val="single" w:sz="4" w:space="0" w:color="auto"/>
              <w:bottom w:val="single" w:sz="4" w:space="0" w:color="auto"/>
              <w:right w:val="single" w:sz="4" w:space="0" w:color="auto"/>
            </w:tcBorders>
          </w:tcPr>
          <w:p w:rsidR="001C05B1" w:rsidRPr="00381E05" w:rsidRDefault="001C05B1" w:rsidP="00516D9F">
            <w:r w:rsidRPr="00381E05">
              <w:t>Typ:</w:t>
            </w:r>
          </w:p>
        </w:tc>
        <w:tc>
          <w:tcPr>
            <w:tcW w:w="5853" w:type="dxa"/>
            <w:tcBorders>
              <w:top w:val="single" w:sz="4" w:space="0" w:color="auto"/>
              <w:left w:val="single" w:sz="4" w:space="0" w:color="auto"/>
              <w:bottom w:val="single" w:sz="4" w:space="0" w:color="auto"/>
              <w:right w:val="single" w:sz="4" w:space="0" w:color="auto"/>
            </w:tcBorders>
          </w:tcPr>
          <w:p w:rsidR="001C05B1" w:rsidRPr="00381E05" w:rsidRDefault="001C05B1" w:rsidP="00516D9F">
            <w:r w:rsidRPr="00381E05">
              <w:t>Ręczny czytnik kodów z funkcją automatycznego wykrywania kodu i skanowania bez konieczności naciskania spustu.</w:t>
            </w:r>
          </w:p>
        </w:tc>
        <w:tc>
          <w:tcPr>
            <w:tcW w:w="5564" w:type="dxa"/>
            <w:tcBorders>
              <w:top w:val="single" w:sz="4" w:space="0" w:color="auto"/>
              <w:left w:val="single" w:sz="4" w:space="0" w:color="auto"/>
              <w:bottom w:val="single" w:sz="4" w:space="0" w:color="auto"/>
              <w:right w:val="single" w:sz="4" w:space="0" w:color="auto"/>
            </w:tcBorders>
          </w:tcPr>
          <w:p w:rsidR="001C05B1" w:rsidRPr="00381E05" w:rsidRDefault="001C05B1" w:rsidP="00516D9F"/>
        </w:tc>
      </w:tr>
      <w:tr w:rsidR="001C05B1" w:rsidRPr="001C05B1" w:rsidTr="00516D9F">
        <w:tc>
          <w:tcPr>
            <w:tcW w:w="646" w:type="dxa"/>
            <w:tcBorders>
              <w:top w:val="single" w:sz="4" w:space="0" w:color="auto"/>
              <w:left w:val="single" w:sz="4" w:space="0" w:color="auto"/>
              <w:bottom w:val="single" w:sz="4" w:space="0" w:color="auto"/>
              <w:right w:val="single" w:sz="4" w:space="0" w:color="auto"/>
            </w:tcBorders>
            <w:vAlign w:val="center"/>
          </w:tcPr>
          <w:p w:rsidR="001C05B1" w:rsidRPr="00381E05" w:rsidRDefault="001C05B1" w:rsidP="00516D9F">
            <w:r w:rsidRPr="00381E05">
              <w:t>2</w:t>
            </w:r>
          </w:p>
        </w:tc>
        <w:tc>
          <w:tcPr>
            <w:tcW w:w="2157" w:type="dxa"/>
            <w:tcBorders>
              <w:top w:val="single" w:sz="4" w:space="0" w:color="auto"/>
              <w:left w:val="single" w:sz="4" w:space="0" w:color="auto"/>
              <w:bottom w:val="single" w:sz="4" w:space="0" w:color="auto"/>
              <w:right w:val="single" w:sz="4" w:space="0" w:color="auto"/>
            </w:tcBorders>
          </w:tcPr>
          <w:p w:rsidR="001C05B1" w:rsidRPr="00381E05" w:rsidRDefault="001C05B1" w:rsidP="00516D9F">
            <w:r w:rsidRPr="00381E05">
              <w:t>Obsługiwane kody kreskowe:</w:t>
            </w:r>
          </w:p>
        </w:tc>
        <w:tc>
          <w:tcPr>
            <w:tcW w:w="5853" w:type="dxa"/>
            <w:tcBorders>
              <w:top w:val="single" w:sz="4" w:space="0" w:color="auto"/>
              <w:left w:val="single" w:sz="4" w:space="0" w:color="auto"/>
              <w:bottom w:val="single" w:sz="4" w:space="0" w:color="auto"/>
              <w:right w:val="single" w:sz="4" w:space="0" w:color="auto"/>
            </w:tcBorders>
          </w:tcPr>
          <w:p w:rsidR="001C05B1" w:rsidRPr="00017436" w:rsidRDefault="001C05B1" w:rsidP="00516D9F">
            <w:pPr>
              <w:rPr>
                <w:lang w:val="en-US"/>
              </w:rPr>
            </w:pPr>
            <w:r w:rsidRPr="00017436">
              <w:rPr>
                <w:lang w:val="en-US"/>
              </w:rPr>
              <w:t xml:space="preserve">1D: Code 39, Code 128, Code 93, </w:t>
            </w:r>
            <w:proofErr w:type="spellStart"/>
            <w:r w:rsidRPr="00017436">
              <w:rPr>
                <w:lang w:val="en-US"/>
              </w:rPr>
              <w:t>Codabar</w:t>
            </w:r>
            <w:proofErr w:type="spellEnd"/>
            <w:r w:rsidRPr="00017436">
              <w:rPr>
                <w:lang w:val="en-US"/>
              </w:rPr>
              <w:t xml:space="preserve">/NW7, Code 11, MSI Plessey, UPC/EAN, I 2 of 5, Korean 3 of 5, GS1 </w:t>
            </w:r>
            <w:proofErr w:type="spellStart"/>
            <w:r w:rsidRPr="00017436">
              <w:rPr>
                <w:lang w:val="en-US"/>
              </w:rPr>
              <w:t>DataBar</w:t>
            </w:r>
            <w:proofErr w:type="spellEnd"/>
            <w:r w:rsidRPr="00017436">
              <w:rPr>
                <w:lang w:val="en-US"/>
              </w:rPr>
              <w:t>, Base 32 (Italian Pharma)</w:t>
            </w:r>
          </w:p>
          <w:p w:rsidR="001C05B1" w:rsidRPr="00017436" w:rsidRDefault="001C05B1" w:rsidP="00516D9F">
            <w:pPr>
              <w:rPr>
                <w:lang w:val="en-US"/>
              </w:rPr>
            </w:pPr>
            <w:r w:rsidRPr="00017436">
              <w:rPr>
                <w:lang w:val="en-US"/>
              </w:rPr>
              <w:t xml:space="preserve">2D: PDF417, Micro PDF417, Composite Codes, TLC-39, Aztec, </w:t>
            </w:r>
            <w:proofErr w:type="spellStart"/>
            <w:r w:rsidRPr="00017436">
              <w:rPr>
                <w:lang w:val="en-US"/>
              </w:rPr>
              <w:t>DataMatrix</w:t>
            </w:r>
            <w:proofErr w:type="spellEnd"/>
            <w:r w:rsidRPr="00017436">
              <w:rPr>
                <w:lang w:val="en-US"/>
              </w:rPr>
              <w:t xml:space="preserve">, </w:t>
            </w:r>
            <w:proofErr w:type="spellStart"/>
            <w:r w:rsidRPr="00017436">
              <w:rPr>
                <w:lang w:val="en-US"/>
              </w:rPr>
              <w:t>MaxiCode</w:t>
            </w:r>
            <w:proofErr w:type="spellEnd"/>
            <w:r w:rsidRPr="00017436">
              <w:rPr>
                <w:lang w:val="en-US"/>
              </w:rPr>
              <w:t>, QR Code, Micro QR, Chinese Sensible (Han Xin), Postal Codes</w:t>
            </w:r>
          </w:p>
        </w:tc>
        <w:tc>
          <w:tcPr>
            <w:tcW w:w="5564" w:type="dxa"/>
            <w:tcBorders>
              <w:top w:val="single" w:sz="4" w:space="0" w:color="auto"/>
              <w:left w:val="single" w:sz="4" w:space="0" w:color="auto"/>
              <w:bottom w:val="single" w:sz="4" w:space="0" w:color="auto"/>
              <w:right w:val="single" w:sz="4" w:space="0" w:color="auto"/>
            </w:tcBorders>
            <w:shd w:val="clear" w:color="auto" w:fill="auto"/>
          </w:tcPr>
          <w:p w:rsidR="001C05B1" w:rsidRPr="00017436" w:rsidRDefault="001C05B1" w:rsidP="00516D9F">
            <w:pPr>
              <w:rPr>
                <w:lang w:val="en-US"/>
              </w:rPr>
            </w:pPr>
          </w:p>
        </w:tc>
      </w:tr>
      <w:tr w:rsidR="001C05B1" w:rsidTr="00516D9F">
        <w:tc>
          <w:tcPr>
            <w:tcW w:w="646" w:type="dxa"/>
            <w:tcBorders>
              <w:top w:val="single" w:sz="4" w:space="0" w:color="auto"/>
              <w:left w:val="single" w:sz="4" w:space="0" w:color="auto"/>
              <w:bottom w:val="single" w:sz="4" w:space="0" w:color="auto"/>
              <w:right w:val="single" w:sz="4" w:space="0" w:color="auto"/>
            </w:tcBorders>
            <w:vAlign w:val="center"/>
          </w:tcPr>
          <w:p w:rsidR="001C05B1" w:rsidRPr="00017436" w:rsidRDefault="001C05B1" w:rsidP="00516D9F">
            <w:pPr>
              <w:rPr>
                <w:lang w:val="en-US"/>
              </w:rPr>
            </w:pPr>
            <w:r>
              <w:rPr>
                <w:lang w:val="en-US"/>
              </w:rPr>
              <w:t>3</w:t>
            </w:r>
          </w:p>
        </w:tc>
        <w:tc>
          <w:tcPr>
            <w:tcW w:w="2157" w:type="dxa"/>
            <w:tcBorders>
              <w:top w:val="single" w:sz="4" w:space="0" w:color="auto"/>
              <w:left w:val="single" w:sz="4" w:space="0" w:color="auto"/>
              <w:bottom w:val="single" w:sz="4" w:space="0" w:color="auto"/>
              <w:right w:val="single" w:sz="4" w:space="0" w:color="auto"/>
            </w:tcBorders>
          </w:tcPr>
          <w:p w:rsidR="001C05B1" w:rsidRPr="00381E05" w:rsidRDefault="001C05B1" w:rsidP="00516D9F">
            <w:r>
              <w:t xml:space="preserve">Rodzaj łączności </w:t>
            </w:r>
          </w:p>
        </w:tc>
        <w:tc>
          <w:tcPr>
            <w:tcW w:w="5853" w:type="dxa"/>
            <w:tcBorders>
              <w:top w:val="single" w:sz="4" w:space="0" w:color="auto"/>
              <w:left w:val="single" w:sz="4" w:space="0" w:color="auto"/>
              <w:bottom w:val="single" w:sz="4" w:space="0" w:color="auto"/>
              <w:right w:val="single" w:sz="4" w:space="0" w:color="auto"/>
            </w:tcBorders>
          </w:tcPr>
          <w:p w:rsidR="001C05B1" w:rsidRPr="00381E05" w:rsidRDefault="001C05B1" w:rsidP="00516D9F">
            <w:r>
              <w:t xml:space="preserve">Bezprzewodowa, </w:t>
            </w:r>
            <w:proofErr w:type="spellStart"/>
            <w:r>
              <w:t>bluetooth</w:t>
            </w:r>
            <w:proofErr w:type="spellEnd"/>
          </w:p>
        </w:tc>
        <w:tc>
          <w:tcPr>
            <w:tcW w:w="5564" w:type="dxa"/>
            <w:tcBorders>
              <w:top w:val="single" w:sz="4" w:space="0" w:color="auto"/>
              <w:left w:val="single" w:sz="4" w:space="0" w:color="auto"/>
              <w:bottom w:val="single" w:sz="4" w:space="0" w:color="auto"/>
              <w:right w:val="single" w:sz="4" w:space="0" w:color="auto"/>
            </w:tcBorders>
            <w:shd w:val="clear" w:color="auto" w:fill="auto"/>
          </w:tcPr>
          <w:p w:rsidR="001C05B1" w:rsidRPr="00381E05" w:rsidRDefault="001C05B1" w:rsidP="00516D9F"/>
        </w:tc>
      </w:tr>
      <w:tr w:rsidR="001C05B1" w:rsidTr="00516D9F">
        <w:tc>
          <w:tcPr>
            <w:tcW w:w="646" w:type="dxa"/>
            <w:tcBorders>
              <w:top w:val="single" w:sz="4" w:space="0" w:color="auto"/>
              <w:left w:val="single" w:sz="4" w:space="0" w:color="auto"/>
              <w:bottom w:val="single" w:sz="4" w:space="0" w:color="auto"/>
              <w:right w:val="single" w:sz="4" w:space="0" w:color="auto"/>
            </w:tcBorders>
            <w:vAlign w:val="center"/>
          </w:tcPr>
          <w:p w:rsidR="001C05B1" w:rsidRPr="00017436" w:rsidRDefault="001C05B1" w:rsidP="00516D9F">
            <w:pPr>
              <w:rPr>
                <w:lang w:val="en-US"/>
              </w:rPr>
            </w:pPr>
            <w:r>
              <w:rPr>
                <w:lang w:val="en-US"/>
              </w:rPr>
              <w:t>4</w:t>
            </w:r>
          </w:p>
        </w:tc>
        <w:tc>
          <w:tcPr>
            <w:tcW w:w="2157" w:type="dxa"/>
            <w:tcBorders>
              <w:top w:val="single" w:sz="4" w:space="0" w:color="auto"/>
              <w:left w:val="single" w:sz="4" w:space="0" w:color="auto"/>
              <w:bottom w:val="single" w:sz="4" w:space="0" w:color="auto"/>
              <w:right w:val="single" w:sz="4" w:space="0" w:color="auto"/>
            </w:tcBorders>
          </w:tcPr>
          <w:p w:rsidR="001C05B1" w:rsidRDefault="001C05B1" w:rsidP="00516D9F">
            <w:r>
              <w:t>Tolerancja ruchu</w:t>
            </w:r>
          </w:p>
        </w:tc>
        <w:tc>
          <w:tcPr>
            <w:tcW w:w="5853" w:type="dxa"/>
            <w:tcBorders>
              <w:top w:val="single" w:sz="4" w:space="0" w:color="auto"/>
              <w:left w:val="single" w:sz="4" w:space="0" w:color="auto"/>
              <w:bottom w:val="single" w:sz="4" w:space="0" w:color="auto"/>
              <w:right w:val="single" w:sz="4" w:space="0" w:color="auto"/>
            </w:tcBorders>
          </w:tcPr>
          <w:p w:rsidR="001C05B1" w:rsidRDefault="001C05B1" w:rsidP="00516D9F">
            <w:r>
              <w:t>13 cm/s</w:t>
            </w:r>
          </w:p>
        </w:tc>
        <w:tc>
          <w:tcPr>
            <w:tcW w:w="5564" w:type="dxa"/>
            <w:tcBorders>
              <w:top w:val="single" w:sz="4" w:space="0" w:color="auto"/>
              <w:left w:val="single" w:sz="4" w:space="0" w:color="auto"/>
              <w:bottom w:val="single" w:sz="4" w:space="0" w:color="auto"/>
              <w:right w:val="single" w:sz="4" w:space="0" w:color="auto"/>
            </w:tcBorders>
            <w:shd w:val="clear" w:color="auto" w:fill="auto"/>
          </w:tcPr>
          <w:p w:rsidR="001C05B1" w:rsidRPr="00381E05" w:rsidRDefault="001C05B1" w:rsidP="00516D9F"/>
        </w:tc>
      </w:tr>
      <w:tr w:rsidR="001C05B1" w:rsidRPr="001C05B1" w:rsidTr="00516D9F">
        <w:tc>
          <w:tcPr>
            <w:tcW w:w="646" w:type="dxa"/>
            <w:tcBorders>
              <w:top w:val="single" w:sz="4" w:space="0" w:color="auto"/>
              <w:left w:val="single" w:sz="4" w:space="0" w:color="auto"/>
              <w:bottom w:val="single" w:sz="4" w:space="0" w:color="auto"/>
              <w:right w:val="single" w:sz="4" w:space="0" w:color="auto"/>
            </w:tcBorders>
            <w:vAlign w:val="center"/>
          </w:tcPr>
          <w:p w:rsidR="001C05B1" w:rsidRPr="00381E05" w:rsidRDefault="001C05B1" w:rsidP="00516D9F">
            <w:r>
              <w:t>5</w:t>
            </w:r>
          </w:p>
        </w:tc>
        <w:tc>
          <w:tcPr>
            <w:tcW w:w="2157" w:type="dxa"/>
            <w:tcBorders>
              <w:top w:val="single" w:sz="4" w:space="0" w:color="auto"/>
              <w:left w:val="single" w:sz="4" w:space="0" w:color="auto"/>
              <w:bottom w:val="single" w:sz="4" w:space="0" w:color="auto"/>
              <w:right w:val="single" w:sz="4" w:space="0" w:color="auto"/>
            </w:tcBorders>
          </w:tcPr>
          <w:p w:rsidR="001C05B1" w:rsidRPr="00381E05" w:rsidRDefault="001C05B1" w:rsidP="00516D9F">
            <w:r w:rsidRPr="00381E05">
              <w:t>Interfejs:</w:t>
            </w:r>
          </w:p>
        </w:tc>
        <w:tc>
          <w:tcPr>
            <w:tcW w:w="5853" w:type="dxa"/>
            <w:tcBorders>
              <w:top w:val="single" w:sz="4" w:space="0" w:color="auto"/>
              <w:left w:val="single" w:sz="4" w:space="0" w:color="auto"/>
              <w:bottom w:val="single" w:sz="4" w:space="0" w:color="auto"/>
              <w:right w:val="single" w:sz="4" w:space="0" w:color="auto"/>
            </w:tcBorders>
          </w:tcPr>
          <w:p w:rsidR="001C05B1" w:rsidRPr="007A53F8" w:rsidRDefault="001C05B1" w:rsidP="00516D9F">
            <w:pPr>
              <w:rPr>
                <w:lang w:val="en-US"/>
              </w:rPr>
            </w:pPr>
            <w:r w:rsidRPr="007A53F8">
              <w:rPr>
                <w:lang w:val="en-US"/>
              </w:rPr>
              <w:t>Multi-interface (USB, RS232, KBW)</w:t>
            </w:r>
          </w:p>
        </w:tc>
        <w:tc>
          <w:tcPr>
            <w:tcW w:w="5564" w:type="dxa"/>
            <w:tcBorders>
              <w:top w:val="single" w:sz="4" w:space="0" w:color="auto"/>
              <w:left w:val="single" w:sz="4" w:space="0" w:color="auto"/>
              <w:bottom w:val="single" w:sz="4" w:space="0" w:color="auto"/>
              <w:right w:val="single" w:sz="4" w:space="0" w:color="auto"/>
            </w:tcBorders>
          </w:tcPr>
          <w:p w:rsidR="001C05B1" w:rsidRPr="007A53F8" w:rsidRDefault="001C05B1" w:rsidP="00516D9F">
            <w:pPr>
              <w:rPr>
                <w:lang w:val="en-US"/>
              </w:rPr>
            </w:pPr>
          </w:p>
        </w:tc>
      </w:tr>
      <w:tr w:rsidR="001C05B1" w:rsidTr="00516D9F">
        <w:tc>
          <w:tcPr>
            <w:tcW w:w="646" w:type="dxa"/>
            <w:tcBorders>
              <w:top w:val="single" w:sz="4" w:space="0" w:color="auto"/>
              <w:left w:val="single" w:sz="4" w:space="0" w:color="auto"/>
              <w:bottom w:val="single" w:sz="4" w:space="0" w:color="auto"/>
              <w:right w:val="single" w:sz="4" w:space="0" w:color="auto"/>
            </w:tcBorders>
            <w:vAlign w:val="center"/>
          </w:tcPr>
          <w:p w:rsidR="001C05B1" w:rsidRPr="00381E05" w:rsidRDefault="001C05B1" w:rsidP="00516D9F">
            <w:r>
              <w:t>6</w:t>
            </w:r>
          </w:p>
        </w:tc>
        <w:tc>
          <w:tcPr>
            <w:tcW w:w="2157" w:type="dxa"/>
            <w:tcBorders>
              <w:top w:val="single" w:sz="4" w:space="0" w:color="auto"/>
              <w:left w:val="single" w:sz="4" w:space="0" w:color="auto"/>
              <w:bottom w:val="single" w:sz="4" w:space="0" w:color="auto"/>
              <w:right w:val="single" w:sz="4" w:space="0" w:color="auto"/>
            </w:tcBorders>
          </w:tcPr>
          <w:p w:rsidR="001C05B1" w:rsidRPr="00381E05" w:rsidRDefault="001C05B1" w:rsidP="00516D9F">
            <w:r w:rsidRPr="00381E05">
              <w:t>Wymagany kontrast kodu [%]:</w:t>
            </w:r>
          </w:p>
        </w:tc>
        <w:tc>
          <w:tcPr>
            <w:tcW w:w="5853" w:type="dxa"/>
            <w:tcBorders>
              <w:top w:val="single" w:sz="4" w:space="0" w:color="auto"/>
              <w:left w:val="single" w:sz="4" w:space="0" w:color="auto"/>
              <w:bottom w:val="single" w:sz="4" w:space="0" w:color="auto"/>
              <w:right w:val="single" w:sz="4" w:space="0" w:color="auto"/>
            </w:tcBorders>
          </w:tcPr>
          <w:p w:rsidR="001C05B1" w:rsidRPr="00381E05" w:rsidRDefault="001C05B1" w:rsidP="00516D9F">
            <w:r w:rsidRPr="00381E05">
              <w:t>25</w:t>
            </w:r>
          </w:p>
        </w:tc>
        <w:tc>
          <w:tcPr>
            <w:tcW w:w="5564" w:type="dxa"/>
            <w:tcBorders>
              <w:top w:val="single" w:sz="4" w:space="0" w:color="auto"/>
              <w:left w:val="single" w:sz="4" w:space="0" w:color="auto"/>
              <w:bottom w:val="single" w:sz="4" w:space="0" w:color="auto"/>
              <w:right w:val="single" w:sz="4" w:space="0" w:color="auto"/>
            </w:tcBorders>
          </w:tcPr>
          <w:p w:rsidR="001C05B1" w:rsidRPr="00381E05" w:rsidRDefault="001C05B1" w:rsidP="00516D9F"/>
        </w:tc>
      </w:tr>
      <w:tr w:rsidR="001C05B1" w:rsidTr="00516D9F">
        <w:tc>
          <w:tcPr>
            <w:tcW w:w="646" w:type="dxa"/>
            <w:tcBorders>
              <w:top w:val="single" w:sz="4" w:space="0" w:color="auto"/>
              <w:left w:val="single" w:sz="4" w:space="0" w:color="auto"/>
              <w:bottom w:val="single" w:sz="4" w:space="0" w:color="auto"/>
              <w:right w:val="single" w:sz="4" w:space="0" w:color="auto"/>
            </w:tcBorders>
            <w:vAlign w:val="center"/>
          </w:tcPr>
          <w:p w:rsidR="001C05B1" w:rsidRPr="00381E05" w:rsidRDefault="001C05B1" w:rsidP="00516D9F">
            <w:r>
              <w:t>7</w:t>
            </w:r>
          </w:p>
        </w:tc>
        <w:tc>
          <w:tcPr>
            <w:tcW w:w="2157" w:type="dxa"/>
            <w:tcBorders>
              <w:top w:val="single" w:sz="4" w:space="0" w:color="auto"/>
              <w:left w:val="single" w:sz="4" w:space="0" w:color="auto"/>
              <w:bottom w:val="single" w:sz="4" w:space="0" w:color="auto"/>
              <w:right w:val="single" w:sz="4" w:space="0" w:color="auto"/>
            </w:tcBorders>
          </w:tcPr>
          <w:p w:rsidR="001C05B1" w:rsidRPr="00381E05" w:rsidRDefault="001C05B1" w:rsidP="00516D9F">
            <w:r w:rsidRPr="00381E05">
              <w:t>Sygnalizacja:</w:t>
            </w:r>
          </w:p>
        </w:tc>
        <w:tc>
          <w:tcPr>
            <w:tcW w:w="5853" w:type="dxa"/>
            <w:tcBorders>
              <w:top w:val="single" w:sz="4" w:space="0" w:color="auto"/>
              <w:left w:val="single" w:sz="4" w:space="0" w:color="auto"/>
              <w:bottom w:val="single" w:sz="4" w:space="0" w:color="auto"/>
              <w:right w:val="single" w:sz="4" w:space="0" w:color="auto"/>
            </w:tcBorders>
          </w:tcPr>
          <w:p w:rsidR="001C05B1" w:rsidRPr="00381E05" w:rsidRDefault="001C05B1" w:rsidP="00516D9F">
            <w:r w:rsidRPr="00381E05">
              <w:t>dźwiękowa oraz świetlna</w:t>
            </w:r>
          </w:p>
        </w:tc>
        <w:tc>
          <w:tcPr>
            <w:tcW w:w="5564" w:type="dxa"/>
            <w:tcBorders>
              <w:top w:val="single" w:sz="4" w:space="0" w:color="auto"/>
              <w:left w:val="single" w:sz="4" w:space="0" w:color="auto"/>
              <w:bottom w:val="single" w:sz="4" w:space="0" w:color="auto"/>
              <w:right w:val="single" w:sz="4" w:space="0" w:color="auto"/>
            </w:tcBorders>
          </w:tcPr>
          <w:p w:rsidR="001C05B1" w:rsidRPr="00381E05" w:rsidRDefault="001C05B1" w:rsidP="00516D9F"/>
        </w:tc>
      </w:tr>
      <w:tr w:rsidR="001C05B1" w:rsidRPr="001C05B1" w:rsidTr="00516D9F">
        <w:tc>
          <w:tcPr>
            <w:tcW w:w="646" w:type="dxa"/>
            <w:tcBorders>
              <w:top w:val="single" w:sz="4" w:space="0" w:color="auto"/>
              <w:left w:val="single" w:sz="4" w:space="0" w:color="auto"/>
              <w:bottom w:val="single" w:sz="4" w:space="0" w:color="auto"/>
              <w:right w:val="single" w:sz="4" w:space="0" w:color="auto"/>
            </w:tcBorders>
            <w:vAlign w:val="center"/>
          </w:tcPr>
          <w:p w:rsidR="001C05B1" w:rsidRPr="00381E05" w:rsidRDefault="001C05B1" w:rsidP="00516D9F">
            <w:r>
              <w:t>8</w:t>
            </w:r>
          </w:p>
        </w:tc>
        <w:tc>
          <w:tcPr>
            <w:tcW w:w="2157" w:type="dxa"/>
            <w:tcBorders>
              <w:top w:val="single" w:sz="4" w:space="0" w:color="auto"/>
              <w:left w:val="single" w:sz="4" w:space="0" w:color="auto"/>
              <w:bottom w:val="single" w:sz="4" w:space="0" w:color="auto"/>
              <w:right w:val="single" w:sz="4" w:space="0" w:color="auto"/>
            </w:tcBorders>
          </w:tcPr>
          <w:p w:rsidR="001C05B1" w:rsidRPr="00381E05" w:rsidRDefault="001C05B1" w:rsidP="00516D9F">
            <w:r w:rsidRPr="00381E05">
              <w:t>Technologia odczytu:</w:t>
            </w:r>
          </w:p>
        </w:tc>
        <w:tc>
          <w:tcPr>
            <w:tcW w:w="5853" w:type="dxa"/>
            <w:tcBorders>
              <w:top w:val="single" w:sz="4" w:space="0" w:color="auto"/>
              <w:left w:val="single" w:sz="4" w:space="0" w:color="auto"/>
              <w:bottom w:val="single" w:sz="4" w:space="0" w:color="auto"/>
              <w:right w:val="single" w:sz="4" w:space="0" w:color="auto"/>
            </w:tcBorders>
          </w:tcPr>
          <w:p w:rsidR="001C05B1" w:rsidRPr="00C7415F" w:rsidRDefault="001C05B1" w:rsidP="00516D9F">
            <w:pPr>
              <w:rPr>
                <w:lang w:val="en-US"/>
              </w:rPr>
            </w:pPr>
            <w:r w:rsidRPr="00C7415F">
              <w:rPr>
                <w:lang w:val="en-US"/>
              </w:rPr>
              <w:t xml:space="preserve">imager 2D (area imager, </w:t>
            </w:r>
            <w:proofErr w:type="spellStart"/>
            <w:r w:rsidRPr="00C7415F">
              <w:rPr>
                <w:lang w:val="en-US"/>
              </w:rPr>
              <w:t>wizyjny</w:t>
            </w:r>
            <w:proofErr w:type="spellEnd"/>
            <w:r w:rsidRPr="00C7415F">
              <w:rPr>
                <w:lang w:val="en-US"/>
              </w:rPr>
              <w:t>)</w:t>
            </w:r>
          </w:p>
        </w:tc>
        <w:tc>
          <w:tcPr>
            <w:tcW w:w="5564" w:type="dxa"/>
            <w:tcBorders>
              <w:top w:val="single" w:sz="4" w:space="0" w:color="auto"/>
              <w:left w:val="single" w:sz="4" w:space="0" w:color="auto"/>
              <w:bottom w:val="single" w:sz="4" w:space="0" w:color="auto"/>
              <w:right w:val="single" w:sz="4" w:space="0" w:color="auto"/>
            </w:tcBorders>
          </w:tcPr>
          <w:p w:rsidR="001C05B1" w:rsidRPr="00C7415F" w:rsidRDefault="001C05B1" w:rsidP="00516D9F">
            <w:pPr>
              <w:rPr>
                <w:lang w:val="en-US"/>
              </w:rPr>
            </w:pPr>
          </w:p>
        </w:tc>
      </w:tr>
      <w:tr w:rsidR="001C05B1" w:rsidTr="00516D9F">
        <w:tc>
          <w:tcPr>
            <w:tcW w:w="646" w:type="dxa"/>
            <w:tcBorders>
              <w:top w:val="single" w:sz="4" w:space="0" w:color="auto"/>
              <w:left w:val="single" w:sz="4" w:space="0" w:color="auto"/>
              <w:bottom w:val="single" w:sz="4" w:space="0" w:color="auto"/>
              <w:right w:val="single" w:sz="4" w:space="0" w:color="auto"/>
            </w:tcBorders>
            <w:vAlign w:val="center"/>
          </w:tcPr>
          <w:p w:rsidR="001C05B1" w:rsidRPr="00381E05" w:rsidRDefault="001C05B1" w:rsidP="00516D9F">
            <w:r>
              <w:t>9</w:t>
            </w:r>
          </w:p>
        </w:tc>
        <w:tc>
          <w:tcPr>
            <w:tcW w:w="2157" w:type="dxa"/>
            <w:tcBorders>
              <w:top w:val="single" w:sz="4" w:space="0" w:color="auto"/>
              <w:left w:val="single" w:sz="4" w:space="0" w:color="auto"/>
              <w:bottom w:val="single" w:sz="4" w:space="0" w:color="auto"/>
              <w:right w:val="single" w:sz="4" w:space="0" w:color="auto"/>
            </w:tcBorders>
          </w:tcPr>
          <w:p w:rsidR="001C05B1" w:rsidRPr="00381E05" w:rsidRDefault="001C05B1" w:rsidP="00516D9F">
            <w:r w:rsidRPr="00381E05">
              <w:t>Temperatura pracy:</w:t>
            </w:r>
          </w:p>
        </w:tc>
        <w:tc>
          <w:tcPr>
            <w:tcW w:w="5853" w:type="dxa"/>
            <w:tcBorders>
              <w:top w:val="single" w:sz="4" w:space="0" w:color="auto"/>
              <w:left w:val="single" w:sz="4" w:space="0" w:color="auto"/>
              <w:bottom w:val="single" w:sz="4" w:space="0" w:color="auto"/>
              <w:right w:val="single" w:sz="4" w:space="0" w:color="auto"/>
            </w:tcBorders>
          </w:tcPr>
          <w:p w:rsidR="001C05B1" w:rsidRPr="00381E05" w:rsidRDefault="001C05B1" w:rsidP="00516D9F">
            <w:r w:rsidRPr="00381E05">
              <w:t>od 0°C do 50°C</w:t>
            </w:r>
          </w:p>
        </w:tc>
        <w:tc>
          <w:tcPr>
            <w:tcW w:w="5564" w:type="dxa"/>
            <w:tcBorders>
              <w:top w:val="single" w:sz="4" w:space="0" w:color="auto"/>
              <w:left w:val="single" w:sz="4" w:space="0" w:color="auto"/>
              <w:bottom w:val="single" w:sz="4" w:space="0" w:color="auto"/>
              <w:right w:val="single" w:sz="4" w:space="0" w:color="auto"/>
            </w:tcBorders>
          </w:tcPr>
          <w:p w:rsidR="001C05B1" w:rsidRPr="00381E05" w:rsidRDefault="001C05B1" w:rsidP="00516D9F"/>
        </w:tc>
      </w:tr>
      <w:tr w:rsidR="001C05B1" w:rsidTr="00516D9F">
        <w:tc>
          <w:tcPr>
            <w:tcW w:w="646" w:type="dxa"/>
            <w:tcBorders>
              <w:top w:val="single" w:sz="4" w:space="0" w:color="auto"/>
              <w:left w:val="single" w:sz="4" w:space="0" w:color="auto"/>
              <w:bottom w:val="single" w:sz="4" w:space="0" w:color="auto"/>
              <w:right w:val="single" w:sz="4" w:space="0" w:color="auto"/>
            </w:tcBorders>
            <w:vAlign w:val="center"/>
          </w:tcPr>
          <w:p w:rsidR="001C05B1" w:rsidRPr="00381E05" w:rsidRDefault="001C05B1" w:rsidP="00516D9F">
            <w:r>
              <w:t>10</w:t>
            </w:r>
          </w:p>
        </w:tc>
        <w:tc>
          <w:tcPr>
            <w:tcW w:w="2157" w:type="dxa"/>
            <w:tcBorders>
              <w:top w:val="single" w:sz="4" w:space="0" w:color="auto"/>
              <w:left w:val="single" w:sz="4" w:space="0" w:color="auto"/>
              <w:bottom w:val="single" w:sz="4" w:space="0" w:color="auto"/>
              <w:right w:val="single" w:sz="4" w:space="0" w:color="auto"/>
            </w:tcBorders>
          </w:tcPr>
          <w:p w:rsidR="001C05B1" w:rsidRPr="00381E05" w:rsidRDefault="001C05B1" w:rsidP="00516D9F">
            <w:r w:rsidRPr="00381E05">
              <w:t>Temperatura składowania:</w:t>
            </w:r>
          </w:p>
        </w:tc>
        <w:tc>
          <w:tcPr>
            <w:tcW w:w="5853" w:type="dxa"/>
            <w:tcBorders>
              <w:top w:val="single" w:sz="4" w:space="0" w:color="auto"/>
              <w:left w:val="single" w:sz="4" w:space="0" w:color="auto"/>
              <w:bottom w:val="single" w:sz="4" w:space="0" w:color="auto"/>
              <w:right w:val="single" w:sz="4" w:space="0" w:color="auto"/>
            </w:tcBorders>
          </w:tcPr>
          <w:p w:rsidR="001C05B1" w:rsidRPr="00381E05" w:rsidRDefault="001C05B1" w:rsidP="00516D9F">
            <w:r w:rsidRPr="00381E05">
              <w:t>zakres -40°C do 70°C</w:t>
            </w:r>
          </w:p>
        </w:tc>
        <w:tc>
          <w:tcPr>
            <w:tcW w:w="5564" w:type="dxa"/>
            <w:tcBorders>
              <w:top w:val="single" w:sz="4" w:space="0" w:color="auto"/>
              <w:left w:val="single" w:sz="4" w:space="0" w:color="auto"/>
              <w:bottom w:val="single" w:sz="4" w:space="0" w:color="auto"/>
              <w:right w:val="single" w:sz="4" w:space="0" w:color="auto"/>
            </w:tcBorders>
          </w:tcPr>
          <w:p w:rsidR="001C05B1" w:rsidRPr="00381E05" w:rsidRDefault="001C05B1" w:rsidP="00516D9F"/>
        </w:tc>
      </w:tr>
      <w:tr w:rsidR="001C05B1" w:rsidTr="00516D9F">
        <w:tc>
          <w:tcPr>
            <w:tcW w:w="646" w:type="dxa"/>
            <w:tcBorders>
              <w:top w:val="single" w:sz="4" w:space="0" w:color="auto"/>
              <w:left w:val="single" w:sz="4" w:space="0" w:color="auto"/>
              <w:bottom w:val="single" w:sz="4" w:space="0" w:color="auto"/>
              <w:right w:val="single" w:sz="4" w:space="0" w:color="auto"/>
            </w:tcBorders>
            <w:vAlign w:val="center"/>
          </w:tcPr>
          <w:p w:rsidR="001C05B1" w:rsidRPr="00381E05" w:rsidRDefault="001C05B1" w:rsidP="00516D9F">
            <w:r>
              <w:t>11</w:t>
            </w:r>
          </w:p>
        </w:tc>
        <w:tc>
          <w:tcPr>
            <w:tcW w:w="2157" w:type="dxa"/>
            <w:tcBorders>
              <w:top w:val="single" w:sz="4" w:space="0" w:color="auto"/>
              <w:left w:val="single" w:sz="4" w:space="0" w:color="auto"/>
              <w:bottom w:val="single" w:sz="4" w:space="0" w:color="auto"/>
              <w:right w:val="single" w:sz="4" w:space="0" w:color="auto"/>
            </w:tcBorders>
          </w:tcPr>
          <w:p w:rsidR="001C05B1" w:rsidRPr="00381E05" w:rsidRDefault="001C05B1" w:rsidP="00516D9F">
            <w:r w:rsidRPr="00381E05">
              <w:t>Dopu</w:t>
            </w:r>
            <w:r>
              <w:t xml:space="preserve">szczalna wilgotność otoczenia: </w:t>
            </w:r>
          </w:p>
        </w:tc>
        <w:tc>
          <w:tcPr>
            <w:tcW w:w="5853" w:type="dxa"/>
            <w:tcBorders>
              <w:top w:val="single" w:sz="4" w:space="0" w:color="auto"/>
              <w:left w:val="single" w:sz="4" w:space="0" w:color="auto"/>
              <w:bottom w:val="single" w:sz="4" w:space="0" w:color="auto"/>
              <w:right w:val="single" w:sz="4" w:space="0" w:color="auto"/>
            </w:tcBorders>
          </w:tcPr>
          <w:p w:rsidR="001C05B1" w:rsidRPr="00381E05" w:rsidRDefault="001C05B1" w:rsidP="00516D9F">
            <w:r w:rsidRPr="00381E05">
              <w:t>zakres 5% - 95%</w:t>
            </w:r>
          </w:p>
        </w:tc>
        <w:tc>
          <w:tcPr>
            <w:tcW w:w="5564" w:type="dxa"/>
            <w:tcBorders>
              <w:top w:val="single" w:sz="4" w:space="0" w:color="auto"/>
              <w:left w:val="single" w:sz="4" w:space="0" w:color="auto"/>
              <w:bottom w:val="single" w:sz="4" w:space="0" w:color="auto"/>
              <w:right w:val="single" w:sz="4" w:space="0" w:color="auto"/>
            </w:tcBorders>
          </w:tcPr>
          <w:p w:rsidR="001C05B1" w:rsidRPr="00381E05" w:rsidRDefault="001C05B1" w:rsidP="00516D9F"/>
        </w:tc>
      </w:tr>
      <w:tr w:rsidR="001C05B1" w:rsidTr="00516D9F">
        <w:tc>
          <w:tcPr>
            <w:tcW w:w="646" w:type="dxa"/>
            <w:tcBorders>
              <w:top w:val="single" w:sz="4" w:space="0" w:color="auto"/>
              <w:left w:val="single" w:sz="4" w:space="0" w:color="auto"/>
              <w:bottom w:val="single" w:sz="4" w:space="0" w:color="auto"/>
              <w:right w:val="single" w:sz="4" w:space="0" w:color="auto"/>
            </w:tcBorders>
            <w:vAlign w:val="center"/>
          </w:tcPr>
          <w:p w:rsidR="001C05B1" w:rsidRPr="00381E05" w:rsidRDefault="001C05B1" w:rsidP="00516D9F">
            <w:r>
              <w:t>12</w:t>
            </w:r>
          </w:p>
        </w:tc>
        <w:tc>
          <w:tcPr>
            <w:tcW w:w="2157" w:type="dxa"/>
            <w:tcBorders>
              <w:top w:val="single" w:sz="4" w:space="0" w:color="auto"/>
              <w:left w:val="single" w:sz="4" w:space="0" w:color="auto"/>
              <w:bottom w:val="single" w:sz="4" w:space="0" w:color="auto"/>
              <w:right w:val="single" w:sz="4" w:space="0" w:color="auto"/>
            </w:tcBorders>
          </w:tcPr>
          <w:p w:rsidR="001C05B1" w:rsidRPr="00381E05" w:rsidRDefault="001C05B1" w:rsidP="00516D9F">
            <w:r w:rsidRPr="00381E05">
              <w:t>Maks. odległość odczytu [cm]:</w:t>
            </w:r>
          </w:p>
        </w:tc>
        <w:tc>
          <w:tcPr>
            <w:tcW w:w="5853" w:type="dxa"/>
            <w:tcBorders>
              <w:top w:val="single" w:sz="4" w:space="0" w:color="auto"/>
              <w:left w:val="single" w:sz="4" w:space="0" w:color="auto"/>
              <w:bottom w:val="single" w:sz="4" w:space="0" w:color="auto"/>
              <w:right w:val="single" w:sz="4" w:space="0" w:color="auto"/>
            </w:tcBorders>
          </w:tcPr>
          <w:p w:rsidR="001C05B1" w:rsidRPr="00381E05" w:rsidRDefault="001C05B1" w:rsidP="00516D9F">
            <w:r w:rsidRPr="00017436">
              <w:t>do 36 cm</w:t>
            </w:r>
          </w:p>
        </w:tc>
        <w:tc>
          <w:tcPr>
            <w:tcW w:w="5564" w:type="dxa"/>
            <w:tcBorders>
              <w:top w:val="single" w:sz="4" w:space="0" w:color="auto"/>
              <w:left w:val="single" w:sz="4" w:space="0" w:color="auto"/>
              <w:bottom w:val="single" w:sz="4" w:space="0" w:color="auto"/>
              <w:right w:val="single" w:sz="4" w:space="0" w:color="auto"/>
            </w:tcBorders>
          </w:tcPr>
          <w:p w:rsidR="001C05B1" w:rsidRPr="00381E05" w:rsidRDefault="001C05B1" w:rsidP="00516D9F"/>
        </w:tc>
      </w:tr>
      <w:tr w:rsidR="001C05B1" w:rsidTr="00516D9F">
        <w:tc>
          <w:tcPr>
            <w:tcW w:w="646" w:type="dxa"/>
            <w:tcBorders>
              <w:top w:val="single" w:sz="4" w:space="0" w:color="auto"/>
              <w:left w:val="single" w:sz="4" w:space="0" w:color="auto"/>
              <w:bottom w:val="single" w:sz="4" w:space="0" w:color="auto"/>
              <w:right w:val="single" w:sz="4" w:space="0" w:color="auto"/>
            </w:tcBorders>
            <w:vAlign w:val="center"/>
          </w:tcPr>
          <w:p w:rsidR="001C05B1" w:rsidRPr="00381E05" w:rsidRDefault="001C05B1" w:rsidP="00516D9F">
            <w:r>
              <w:t>13</w:t>
            </w:r>
          </w:p>
        </w:tc>
        <w:tc>
          <w:tcPr>
            <w:tcW w:w="2157" w:type="dxa"/>
            <w:tcBorders>
              <w:top w:val="single" w:sz="4" w:space="0" w:color="auto"/>
              <w:left w:val="single" w:sz="4" w:space="0" w:color="auto"/>
              <w:bottom w:val="single" w:sz="4" w:space="0" w:color="auto"/>
              <w:right w:val="single" w:sz="4" w:space="0" w:color="auto"/>
            </w:tcBorders>
          </w:tcPr>
          <w:p w:rsidR="001C05B1" w:rsidRPr="00381E05" w:rsidRDefault="001C05B1" w:rsidP="00516D9F">
            <w:r w:rsidRPr="00381E05">
              <w:t xml:space="preserve"> Bezpieczny upadek na twardą pow.:</w:t>
            </w:r>
          </w:p>
        </w:tc>
        <w:tc>
          <w:tcPr>
            <w:tcW w:w="5853" w:type="dxa"/>
            <w:tcBorders>
              <w:top w:val="single" w:sz="4" w:space="0" w:color="auto"/>
              <w:left w:val="single" w:sz="4" w:space="0" w:color="auto"/>
              <w:bottom w:val="single" w:sz="4" w:space="0" w:color="auto"/>
              <w:right w:val="single" w:sz="4" w:space="0" w:color="auto"/>
            </w:tcBorders>
          </w:tcPr>
          <w:p w:rsidR="001C05B1" w:rsidRPr="00381E05" w:rsidRDefault="001C05B1" w:rsidP="00516D9F">
            <w:r>
              <w:t>1,5</w:t>
            </w:r>
            <w:r w:rsidRPr="00381E05">
              <w:t xml:space="preserve"> m</w:t>
            </w:r>
          </w:p>
        </w:tc>
        <w:tc>
          <w:tcPr>
            <w:tcW w:w="5564" w:type="dxa"/>
            <w:tcBorders>
              <w:top w:val="single" w:sz="4" w:space="0" w:color="auto"/>
              <w:left w:val="single" w:sz="4" w:space="0" w:color="auto"/>
              <w:bottom w:val="single" w:sz="4" w:space="0" w:color="auto"/>
              <w:right w:val="single" w:sz="4" w:space="0" w:color="auto"/>
            </w:tcBorders>
          </w:tcPr>
          <w:p w:rsidR="001C05B1" w:rsidRPr="00381E05" w:rsidRDefault="001C05B1" w:rsidP="00516D9F"/>
        </w:tc>
      </w:tr>
      <w:tr w:rsidR="001C05B1" w:rsidTr="00516D9F">
        <w:tc>
          <w:tcPr>
            <w:tcW w:w="646" w:type="dxa"/>
            <w:tcBorders>
              <w:top w:val="single" w:sz="4" w:space="0" w:color="auto"/>
              <w:left w:val="single" w:sz="4" w:space="0" w:color="auto"/>
              <w:bottom w:val="single" w:sz="4" w:space="0" w:color="auto"/>
              <w:right w:val="single" w:sz="4" w:space="0" w:color="auto"/>
            </w:tcBorders>
            <w:vAlign w:val="center"/>
          </w:tcPr>
          <w:p w:rsidR="001C05B1" w:rsidRPr="00381E05" w:rsidRDefault="001C05B1" w:rsidP="00516D9F">
            <w:r>
              <w:t>14</w:t>
            </w:r>
          </w:p>
        </w:tc>
        <w:tc>
          <w:tcPr>
            <w:tcW w:w="2157" w:type="dxa"/>
            <w:tcBorders>
              <w:top w:val="single" w:sz="4" w:space="0" w:color="auto"/>
              <w:left w:val="single" w:sz="4" w:space="0" w:color="auto"/>
              <w:bottom w:val="single" w:sz="4" w:space="0" w:color="auto"/>
              <w:right w:val="single" w:sz="4" w:space="0" w:color="auto"/>
            </w:tcBorders>
          </w:tcPr>
          <w:p w:rsidR="001C05B1" w:rsidRPr="00381E05" w:rsidRDefault="001C05B1" w:rsidP="00516D9F">
            <w:r w:rsidRPr="00381E05">
              <w:t>Gwarancja:</w:t>
            </w:r>
          </w:p>
        </w:tc>
        <w:tc>
          <w:tcPr>
            <w:tcW w:w="5853" w:type="dxa"/>
            <w:tcBorders>
              <w:top w:val="single" w:sz="4" w:space="0" w:color="auto"/>
              <w:left w:val="single" w:sz="4" w:space="0" w:color="auto"/>
              <w:bottom w:val="single" w:sz="4" w:space="0" w:color="auto"/>
              <w:right w:val="single" w:sz="4" w:space="0" w:color="auto"/>
            </w:tcBorders>
          </w:tcPr>
          <w:p w:rsidR="001C05B1" w:rsidRPr="00381E05" w:rsidRDefault="001C05B1" w:rsidP="00516D9F">
            <w:r w:rsidRPr="00381E05">
              <w:t>36 miesięcy</w:t>
            </w:r>
          </w:p>
        </w:tc>
        <w:tc>
          <w:tcPr>
            <w:tcW w:w="5564" w:type="dxa"/>
            <w:tcBorders>
              <w:top w:val="single" w:sz="4" w:space="0" w:color="auto"/>
              <w:left w:val="single" w:sz="4" w:space="0" w:color="auto"/>
              <w:bottom w:val="single" w:sz="4" w:space="0" w:color="auto"/>
              <w:right w:val="single" w:sz="4" w:space="0" w:color="auto"/>
            </w:tcBorders>
          </w:tcPr>
          <w:p w:rsidR="001C05B1" w:rsidRPr="00381E05" w:rsidRDefault="001C05B1" w:rsidP="00516D9F"/>
        </w:tc>
      </w:tr>
      <w:tr w:rsidR="001C05B1" w:rsidTr="00516D9F">
        <w:tc>
          <w:tcPr>
            <w:tcW w:w="646" w:type="dxa"/>
            <w:tcBorders>
              <w:top w:val="single" w:sz="4" w:space="0" w:color="auto"/>
              <w:left w:val="single" w:sz="4" w:space="0" w:color="auto"/>
              <w:bottom w:val="single" w:sz="4" w:space="0" w:color="auto"/>
              <w:right w:val="single" w:sz="4" w:space="0" w:color="auto"/>
            </w:tcBorders>
            <w:vAlign w:val="center"/>
          </w:tcPr>
          <w:p w:rsidR="001C05B1" w:rsidRPr="00381E05" w:rsidRDefault="001C05B1" w:rsidP="00516D9F">
            <w:r>
              <w:t>15</w:t>
            </w:r>
          </w:p>
        </w:tc>
        <w:tc>
          <w:tcPr>
            <w:tcW w:w="2157" w:type="dxa"/>
            <w:tcBorders>
              <w:top w:val="single" w:sz="4" w:space="0" w:color="auto"/>
              <w:left w:val="single" w:sz="4" w:space="0" w:color="auto"/>
              <w:bottom w:val="single" w:sz="4" w:space="0" w:color="auto"/>
              <w:right w:val="single" w:sz="4" w:space="0" w:color="auto"/>
            </w:tcBorders>
          </w:tcPr>
          <w:p w:rsidR="001C05B1" w:rsidRPr="00381E05" w:rsidRDefault="001C05B1" w:rsidP="00516D9F">
            <w:r w:rsidRPr="00381E05">
              <w:t>Akcesoria:</w:t>
            </w:r>
          </w:p>
        </w:tc>
        <w:tc>
          <w:tcPr>
            <w:tcW w:w="5853" w:type="dxa"/>
            <w:tcBorders>
              <w:top w:val="single" w:sz="4" w:space="0" w:color="auto"/>
              <w:left w:val="single" w:sz="4" w:space="0" w:color="auto"/>
              <w:bottom w:val="single" w:sz="4" w:space="0" w:color="auto"/>
              <w:right w:val="single" w:sz="4" w:space="0" w:color="auto"/>
            </w:tcBorders>
          </w:tcPr>
          <w:p w:rsidR="001C05B1" w:rsidRDefault="001C05B1" w:rsidP="00516D9F">
            <w:r w:rsidRPr="007A53F8">
              <w:t>Baza komunikacyjno-ładująca</w:t>
            </w:r>
          </w:p>
          <w:p w:rsidR="001C05B1" w:rsidRPr="00381E05" w:rsidRDefault="001C05B1" w:rsidP="00516D9F">
            <w:r w:rsidRPr="00381E05">
              <w:t xml:space="preserve">kabel </w:t>
            </w:r>
            <w:r>
              <w:t xml:space="preserve">komunikacyjny do czytnika USB </w:t>
            </w:r>
            <w:r w:rsidRPr="00381E05">
              <w:t>2,8 m</w:t>
            </w:r>
          </w:p>
        </w:tc>
        <w:tc>
          <w:tcPr>
            <w:tcW w:w="5564" w:type="dxa"/>
            <w:tcBorders>
              <w:top w:val="single" w:sz="4" w:space="0" w:color="auto"/>
              <w:left w:val="single" w:sz="4" w:space="0" w:color="auto"/>
              <w:bottom w:val="single" w:sz="4" w:space="0" w:color="auto"/>
              <w:right w:val="single" w:sz="4" w:space="0" w:color="auto"/>
            </w:tcBorders>
          </w:tcPr>
          <w:p w:rsidR="001C05B1" w:rsidRPr="00381E05" w:rsidRDefault="001C05B1" w:rsidP="00516D9F"/>
        </w:tc>
      </w:tr>
    </w:tbl>
    <w:p w:rsidR="001C05B1" w:rsidRDefault="001C05B1" w:rsidP="001C05B1">
      <w:pPr>
        <w:spacing w:before="120" w:after="120"/>
        <w:jc w:val="both"/>
        <w:rPr>
          <w:b/>
        </w:rPr>
      </w:pPr>
    </w:p>
    <w:p w:rsidR="001C05B1" w:rsidRDefault="001C05B1" w:rsidP="001C05B1">
      <w:pPr>
        <w:rPr>
          <w:b/>
        </w:rPr>
      </w:pPr>
      <w:r>
        <w:rPr>
          <w:b/>
        </w:rPr>
        <w:t>Data i podpis Wykonawcy………………………………………..</w:t>
      </w:r>
    </w:p>
    <w:p w:rsidR="001C05B1" w:rsidRPr="002315DC" w:rsidRDefault="001C05B1" w:rsidP="001C05B1">
      <w:pPr>
        <w:spacing w:after="0" w:line="240" w:lineRule="auto"/>
        <w:jc w:val="right"/>
        <w:rPr>
          <w:b/>
          <w:sz w:val="28"/>
          <w:szCs w:val="28"/>
        </w:rPr>
      </w:pPr>
      <w:r w:rsidRPr="00012A4C">
        <w:rPr>
          <w:b/>
          <w:sz w:val="28"/>
          <w:szCs w:val="28"/>
        </w:rPr>
        <w:lastRenderedPageBreak/>
        <w:t xml:space="preserve">Załącznik nr </w:t>
      </w:r>
      <w:r>
        <w:rPr>
          <w:b/>
          <w:sz w:val="28"/>
          <w:szCs w:val="28"/>
        </w:rPr>
        <w:t xml:space="preserve">2 </w:t>
      </w:r>
      <w:r w:rsidRPr="002315DC">
        <w:rPr>
          <w:b/>
          <w:sz w:val="28"/>
          <w:szCs w:val="28"/>
        </w:rPr>
        <w:t>do SIWZ</w:t>
      </w:r>
    </w:p>
    <w:p w:rsidR="001C05B1" w:rsidRPr="004473CC" w:rsidRDefault="001C05B1" w:rsidP="001C05B1">
      <w:pPr>
        <w:pStyle w:val="Nagwek1"/>
        <w:spacing w:line="240" w:lineRule="auto"/>
        <w:rPr>
          <w:color w:val="000000" w:themeColor="text1"/>
          <w:sz w:val="22"/>
        </w:rPr>
      </w:pPr>
      <w:r w:rsidRPr="004473CC">
        <w:rPr>
          <w:color w:val="000000" w:themeColor="text1"/>
          <w:sz w:val="22"/>
        </w:rPr>
        <w:t xml:space="preserve">Dotyczy Pakietu nr </w:t>
      </w:r>
      <w:r>
        <w:rPr>
          <w:color w:val="000000" w:themeColor="text1"/>
          <w:sz w:val="22"/>
        </w:rPr>
        <w:t>4-</w:t>
      </w:r>
      <w:r w:rsidRPr="004473CC">
        <w:rPr>
          <w:color w:val="000000" w:themeColor="text1"/>
          <w:sz w:val="22"/>
        </w:rPr>
        <w:t xml:space="preserve"> Komputer</w:t>
      </w:r>
      <w:r>
        <w:rPr>
          <w:color w:val="000000" w:themeColor="text1"/>
          <w:sz w:val="22"/>
        </w:rPr>
        <w:t xml:space="preserve"> </w:t>
      </w:r>
      <w:r w:rsidRPr="004473CC">
        <w:rPr>
          <w:color w:val="000000" w:themeColor="text1"/>
          <w:sz w:val="22"/>
        </w:rPr>
        <w:t xml:space="preserve">używany, poleasingowy (jednostka centralna) </w:t>
      </w:r>
      <w:r>
        <w:rPr>
          <w:color w:val="000000" w:themeColor="text1"/>
          <w:sz w:val="22"/>
        </w:rPr>
        <w:t xml:space="preserve">– 4 </w:t>
      </w:r>
      <w:r w:rsidRPr="004473CC">
        <w:rPr>
          <w:color w:val="000000" w:themeColor="text1"/>
          <w:sz w:val="22"/>
        </w:rPr>
        <w:t>szt.</w:t>
      </w:r>
    </w:p>
    <w:tbl>
      <w:tblPr>
        <w:tblStyle w:val="Tabela-Siatka"/>
        <w:tblW w:w="0" w:type="auto"/>
        <w:tblLook w:val="04A0" w:firstRow="1" w:lastRow="0" w:firstColumn="1" w:lastColumn="0" w:noHBand="0" w:noVBand="1"/>
      </w:tblPr>
      <w:tblGrid>
        <w:gridCol w:w="658"/>
        <w:gridCol w:w="2737"/>
        <w:gridCol w:w="5572"/>
        <w:gridCol w:w="5253"/>
      </w:tblGrid>
      <w:tr w:rsidR="001C05B1" w:rsidRPr="002B6D71" w:rsidTr="00516D9F">
        <w:tc>
          <w:tcPr>
            <w:tcW w:w="658" w:type="dxa"/>
          </w:tcPr>
          <w:p w:rsidR="001C05B1" w:rsidRPr="0019369E" w:rsidRDefault="001C05B1" w:rsidP="00516D9F">
            <w:pPr>
              <w:rPr>
                <w:rFonts w:ascii="Calibri" w:hAnsi="Calibri" w:cs="Arial"/>
                <w:b/>
                <w:bCs/>
                <w:sz w:val="20"/>
              </w:rPr>
            </w:pPr>
            <w:r w:rsidRPr="0019369E">
              <w:rPr>
                <w:rFonts w:ascii="Calibri" w:hAnsi="Calibri" w:cs="Arial"/>
                <w:b/>
                <w:bCs/>
                <w:sz w:val="20"/>
              </w:rPr>
              <w:t>Lp.</w:t>
            </w:r>
          </w:p>
        </w:tc>
        <w:tc>
          <w:tcPr>
            <w:tcW w:w="2737" w:type="dxa"/>
          </w:tcPr>
          <w:p w:rsidR="001C05B1" w:rsidRPr="0019369E" w:rsidRDefault="001C05B1" w:rsidP="00516D9F">
            <w:pPr>
              <w:rPr>
                <w:rFonts w:ascii="Calibri" w:hAnsi="Calibri" w:cs="Arial"/>
                <w:b/>
                <w:bCs/>
                <w:sz w:val="20"/>
              </w:rPr>
            </w:pPr>
            <w:r w:rsidRPr="0019369E">
              <w:rPr>
                <w:rFonts w:ascii="Calibri" w:hAnsi="Calibri" w:cs="Arial"/>
                <w:b/>
                <w:bCs/>
                <w:sz w:val="20"/>
              </w:rPr>
              <w:t>Nazwa komponentu</w:t>
            </w:r>
          </w:p>
        </w:tc>
        <w:tc>
          <w:tcPr>
            <w:tcW w:w="5572" w:type="dxa"/>
          </w:tcPr>
          <w:p w:rsidR="001C05B1" w:rsidRPr="0019369E" w:rsidRDefault="001C05B1" w:rsidP="00516D9F">
            <w:pPr>
              <w:rPr>
                <w:rFonts w:ascii="Calibri" w:hAnsi="Calibri" w:cs="Arial"/>
                <w:b/>
                <w:bCs/>
                <w:sz w:val="20"/>
              </w:rPr>
            </w:pPr>
            <w:r w:rsidRPr="0019369E">
              <w:rPr>
                <w:rFonts w:ascii="Calibri" w:hAnsi="Calibri" w:cs="Arial"/>
                <w:b/>
                <w:bCs/>
                <w:sz w:val="20"/>
              </w:rPr>
              <w:t>Wymagane minimalne parametry techniczne komputerów</w:t>
            </w:r>
          </w:p>
        </w:tc>
        <w:tc>
          <w:tcPr>
            <w:tcW w:w="5253" w:type="dxa"/>
          </w:tcPr>
          <w:p w:rsidR="001C05B1" w:rsidRPr="0019369E" w:rsidRDefault="001C05B1" w:rsidP="00516D9F">
            <w:pPr>
              <w:rPr>
                <w:rFonts w:ascii="Calibri" w:hAnsi="Calibri" w:cs="Arial"/>
                <w:b/>
                <w:bCs/>
                <w:sz w:val="20"/>
              </w:rPr>
            </w:pPr>
            <w:r>
              <w:rPr>
                <w:rFonts w:ascii="Calibri" w:hAnsi="Calibri" w:cs="Arial"/>
                <w:b/>
                <w:bCs/>
                <w:sz w:val="20"/>
              </w:rPr>
              <w:t>Rzeczywiste parametry techniczne oferowanego sprzętu</w:t>
            </w:r>
          </w:p>
        </w:tc>
      </w:tr>
      <w:tr w:rsidR="001C05B1" w:rsidRPr="002B6D71" w:rsidTr="00516D9F">
        <w:tc>
          <w:tcPr>
            <w:tcW w:w="658" w:type="dxa"/>
            <w:vAlign w:val="center"/>
          </w:tcPr>
          <w:p w:rsidR="001C05B1" w:rsidRPr="002B6D71" w:rsidRDefault="001C05B1" w:rsidP="00516D9F">
            <w:pPr>
              <w:jc w:val="center"/>
              <w:rPr>
                <w:rFonts w:ascii="Calibri" w:hAnsi="Calibri" w:cs="Arial"/>
                <w:bCs/>
                <w:sz w:val="20"/>
              </w:rPr>
            </w:pPr>
            <w:r w:rsidRPr="002B6D71">
              <w:rPr>
                <w:rFonts w:ascii="Calibri" w:hAnsi="Calibri" w:cs="Arial"/>
                <w:bCs/>
                <w:sz w:val="20"/>
              </w:rPr>
              <w:t>1</w:t>
            </w:r>
          </w:p>
        </w:tc>
        <w:tc>
          <w:tcPr>
            <w:tcW w:w="2737" w:type="dxa"/>
          </w:tcPr>
          <w:p w:rsidR="001C05B1" w:rsidRPr="000E3A1F" w:rsidRDefault="001C05B1" w:rsidP="00516D9F">
            <w:pPr>
              <w:rPr>
                <w:rFonts w:ascii="Calibri" w:hAnsi="Calibri" w:cs="Arial"/>
                <w:bCs/>
                <w:sz w:val="20"/>
              </w:rPr>
            </w:pPr>
            <w:r w:rsidRPr="000E3A1F">
              <w:rPr>
                <w:rFonts w:ascii="Calibri" w:hAnsi="Calibri" w:cs="Arial"/>
                <w:bCs/>
                <w:sz w:val="20"/>
              </w:rPr>
              <w:t>Typ</w:t>
            </w:r>
            <w:r>
              <w:rPr>
                <w:rFonts w:ascii="Calibri" w:hAnsi="Calibri" w:cs="Arial"/>
                <w:bCs/>
                <w:sz w:val="20"/>
              </w:rPr>
              <w:t>, licencja systemu operacyjnego</w:t>
            </w:r>
          </w:p>
        </w:tc>
        <w:tc>
          <w:tcPr>
            <w:tcW w:w="5572" w:type="dxa"/>
          </w:tcPr>
          <w:p w:rsidR="001C05B1" w:rsidRPr="002B6D71" w:rsidRDefault="001C05B1" w:rsidP="00516D9F">
            <w:pPr>
              <w:rPr>
                <w:rFonts w:ascii="Calibri" w:hAnsi="Calibri" w:cs="Arial"/>
                <w:bCs/>
                <w:sz w:val="20"/>
              </w:rPr>
            </w:pPr>
            <w:r>
              <w:rPr>
                <w:rFonts w:ascii="Calibri" w:hAnsi="Calibri" w:cs="Arial"/>
                <w:bCs/>
                <w:sz w:val="20"/>
              </w:rPr>
              <w:t xml:space="preserve">Komputer stacjonarny. </w:t>
            </w:r>
            <w:r w:rsidRPr="00150D98">
              <w:rPr>
                <w:rFonts w:ascii="Calibri" w:hAnsi="Calibri" w:cs="Arial"/>
                <w:b/>
                <w:bCs/>
                <w:sz w:val="20"/>
              </w:rPr>
              <w:t xml:space="preserve">W ofercie wymagane jest podanie </w:t>
            </w:r>
            <w:r>
              <w:rPr>
                <w:rFonts w:ascii="Calibri" w:hAnsi="Calibri" w:cs="Arial"/>
                <w:b/>
                <w:bCs/>
                <w:sz w:val="20"/>
              </w:rPr>
              <w:t xml:space="preserve">modelu, symbolu </w:t>
            </w:r>
            <w:r w:rsidRPr="00150D98">
              <w:rPr>
                <w:rFonts w:ascii="Calibri" w:hAnsi="Calibri" w:cs="Arial"/>
                <w:b/>
                <w:bCs/>
                <w:sz w:val="20"/>
              </w:rPr>
              <w:t>nazwy producenta</w:t>
            </w:r>
            <w:r>
              <w:rPr>
                <w:rFonts w:ascii="Calibri" w:hAnsi="Calibri" w:cs="Arial"/>
                <w:b/>
                <w:bCs/>
                <w:sz w:val="20"/>
              </w:rPr>
              <w:t xml:space="preserve"> komputera oraz nazwy i rodzaju licencji zainstalowanego na nim systemu operacyjnego </w:t>
            </w:r>
          </w:p>
        </w:tc>
        <w:tc>
          <w:tcPr>
            <w:tcW w:w="5253" w:type="dxa"/>
          </w:tcPr>
          <w:p w:rsidR="001C05B1" w:rsidRDefault="001C05B1" w:rsidP="00516D9F">
            <w:pPr>
              <w:rPr>
                <w:rFonts w:ascii="Calibri" w:hAnsi="Calibri" w:cs="Arial"/>
                <w:bCs/>
                <w:sz w:val="20"/>
              </w:rPr>
            </w:pPr>
          </w:p>
        </w:tc>
      </w:tr>
      <w:tr w:rsidR="001C05B1" w:rsidRPr="002B6D71" w:rsidTr="00516D9F">
        <w:tc>
          <w:tcPr>
            <w:tcW w:w="658" w:type="dxa"/>
            <w:vAlign w:val="center"/>
          </w:tcPr>
          <w:p w:rsidR="001C05B1" w:rsidRPr="002B6D71" w:rsidRDefault="001C05B1" w:rsidP="00516D9F">
            <w:pPr>
              <w:jc w:val="center"/>
              <w:rPr>
                <w:rFonts w:ascii="Calibri" w:hAnsi="Calibri" w:cs="Arial"/>
                <w:bCs/>
                <w:sz w:val="20"/>
              </w:rPr>
            </w:pPr>
            <w:r w:rsidRPr="002B6D71">
              <w:rPr>
                <w:rFonts w:ascii="Calibri" w:hAnsi="Calibri" w:cs="Arial"/>
                <w:bCs/>
                <w:sz w:val="20"/>
              </w:rPr>
              <w:t>2</w:t>
            </w:r>
          </w:p>
        </w:tc>
        <w:tc>
          <w:tcPr>
            <w:tcW w:w="2737" w:type="dxa"/>
          </w:tcPr>
          <w:p w:rsidR="001C05B1" w:rsidRPr="000E3A1F" w:rsidRDefault="001C05B1" w:rsidP="00516D9F">
            <w:pPr>
              <w:rPr>
                <w:rFonts w:ascii="Calibri" w:hAnsi="Calibri" w:cs="Arial"/>
                <w:bCs/>
                <w:sz w:val="20"/>
              </w:rPr>
            </w:pPr>
            <w:r w:rsidRPr="000E3A1F">
              <w:rPr>
                <w:rFonts w:ascii="Calibri" w:hAnsi="Calibri" w:cs="Arial"/>
                <w:bCs/>
                <w:sz w:val="20"/>
              </w:rPr>
              <w:t>Procesor</w:t>
            </w:r>
          </w:p>
        </w:tc>
        <w:tc>
          <w:tcPr>
            <w:tcW w:w="5572" w:type="dxa"/>
          </w:tcPr>
          <w:p w:rsidR="001C05B1" w:rsidRPr="002B6D71" w:rsidRDefault="001C05B1" w:rsidP="00516D9F">
            <w:pPr>
              <w:rPr>
                <w:rFonts w:ascii="Calibri" w:hAnsi="Calibri" w:cs="Arial"/>
                <w:bCs/>
                <w:sz w:val="20"/>
              </w:rPr>
            </w:pPr>
            <w:r>
              <w:rPr>
                <w:sz w:val="20"/>
                <w:szCs w:val="20"/>
              </w:rPr>
              <w:t>O</w:t>
            </w:r>
            <w:r w:rsidRPr="00756886">
              <w:rPr>
                <w:sz w:val="20"/>
                <w:szCs w:val="20"/>
              </w:rPr>
              <w:t>siągnął w teśc</w:t>
            </w:r>
            <w:r>
              <w:rPr>
                <w:sz w:val="20"/>
                <w:szCs w:val="20"/>
              </w:rPr>
              <w:t xml:space="preserve">ie </w:t>
            </w:r>
            <w:proofErr w:type="spellStart"/>
            <w:r>
              <w:rPr>
                <w:sz w:val="20"/>
                <w:szCs w:val="20"/>
              </w:rPr>
              <w:t>PassMark</w:t>
            </w:r>
            <w:proofErr w:type="spellEnd"/>
            <w:r>
              <w:rPr>
                <w:sz w:val="20"/>
                <w:szCs w:val="20"/>
              </w:rPr>
              <w:t xml:space="preserve"> CPU Mark z dnia 19.11.2020 roku wynik minimum 6138</w:t>
            </w:r>
            <w:r w:rsidRPr="00756886">
              <w:rPr>
                <w:sz w:val="20"/>
                <w:szCs w:val="20"/>
              </w:rPr>
              <w:t xml:space="preserve"> punktów , </w:t>
            </w:r>
            <w:r w:rsidRPr="00756886">
              <w:rPr>
                <w:b/>
                <w:sz w:val="20"/>
                <w:szCs w:val="20"/>
              </w:rPr>
              <w:t xml:space="preserve">podać typ procesora </w:t>
            </w:r>
            <w:r w:rsidRPr="00756886">
              <w:rPr>
                <w:sz w:val="20"/>
                <w:szCs w:val="20"/>
              </w:rPr>
              <w:t xml:space="preserve">zgodnie </w:t>
            </w:r>
            <w:r>
              <w:rPr>
                <w:sz w:val="20"/>
                <w:szCs w:val="20"/>
              </w:rPr>
              <w:t xml:space="preserve">z nazewnictwem z </w:t>
            </w:r>
            <w:r w:rsidRPr="00A17523">
              <w:rPr>
                <w:sz w:val="20"/>
                <w:szCs w:val="20"/>
              </w:rPr>
              <w:t xml:space="preserve">Załącznika nr </w:t>
            </w:r>
            <w:r>
              <w:rPr>
                <w:sz w:val="20"/>
                <w:szCs w:val="20"/>
              </w:rPr>
              <w:t>7</w:t>
            </w:r>
            <w:r>
              <w:t xml:space="preserve"> „</w:t>
            </w:r>
            <w:proofErr w:type="spellStart"/>
            <w:r>
              <w:rPr>
                <w:sz w:val="20"/>
                <w:szCs w:val="20"/>
              </w:rPr>
              <w:t>PassMark</w:t>
            </w:r>
            <w:proofErr w:type="spellEnd"/>
            <w:r>
              <w:rPr>
                <w:sz w:val="20"/>
                <w:szCs w:val="20"/>
              </w:rPr>
              <w:t xml:space="preserve"> Intel vs AMD CPU </w:t>
            </w:r>
            <w:proofErr w:type="spellStart"/>
            <w:r>
              <w:rPr>
                <w:sz w:val="20"/>
                <w:szCs w:val="20"/>
              </w:rPr>
              <w:t>Benchmarks</w:t>
            </w:r>
            <w:proofErr w:type="spellEnd"/>
            <w:r>
              <w:rPr>
                <w:sz w:val="20"/>
                <w:szCs w:val="20"/>
              </w:rPr>
              <w:t xml:space="preserve"> - High End”</w:t>
            </w:r>
          </w:p>
        </w:tc>
        <w:tc>
          <w:tcPr>
            <w:tcW w:w="5253" w:type="dxa"/>
          </w:tcPr>
          <w:p w:rsidR="001C05B1" w:rsidRDefault="001C05B1" w:rsidP="00516D9F">
            <w:pPr>
              <w:rPr>
                <w:rFonts w:ascii="Calibri" w:hAnsi="Calibri" w:cs="Arial"/>
                <w:bCs/>
                <w:sz w:val="20"/>
              </w:rPr>
            </w:pPr>
          </w:p>
        </w:tc>
      </w:tr>
      <w:tr w:rsidR="001C05B1" w:rsidRPr="002B6D71" w:rsidTr="00516D9F">
        <w:tc>
          <w:tcPr>
            <w:tcW w:w="658" w:type="dxa"/>
            <w:vAlign w:val="center"/>
          </w:tcPr>
          <w:p w:rsidR="001C05B1" w:rsidRPr="002B6D71" w:rsidRDefault="001C05B1" w:rsidP="00516D9F">
            <w:pPr>
              <w:jc w:val="center"/>
              <w:rPr>
                <w:rFonts w:ascii="Calibri" w:hAnsi="Calibri" w:cs="Arial"/>
                <w:bCs/>
                <w:sz w:val="20"/>
              </w:rPr>
            </w:pPr>
            <w:r w:rsidRPr="002B6D71">
              <w:rPr>
                <w:rFonts w:ascii="Calibri" w:hAnsi="Calibri" w:cs="Arial"/>
                <w:bCs/>
                <w:sz w:val="20"/>
              </w:rPr>
              <w:t>3</w:t>
            </w:r>
          </w:p>
        </w:tc>
        <w:tc>
          <w:tcPr>
            <w:tcW w:w="2737" w:type="dxa"/>
          </w:tcPr>
          <w:p w:rsidR="001C05B1" w:rsidRPr="000E3A1F" w:rsidRDefault="001C05B1" w:rsidP="00516D9F">
            <w:pPr>
              <w:rPr>
                <w:rFonts w:ascii="Calibri" w:hAnsi="Calibri" w:cs="Arial"/>
                <w:bCs/>
                <w:sz w:val="20"/>
              </w:rPr>
            </w:pPr>
            <w:r w:rsidRPr="000E3A1F">
              <w:rPr>
                <w:rFonts w:ascii="Calibri" w:hAnsi="Calibri" w:cs="Arial"/>
                <w:bCs/>
                <w:sz w:val="20"/>
              </w:rPr>
              <w:t>Pamięć operacyjna</w:t>
            </w:r>
          </w:p>
        </w:tc>
        <w:tc>
          <w:tcPr>
            <w:tcW w:w="5572" w:type="dxa"/>
          </w:tcPr>
          <w:p w:rsidR="001C05B1" w:rsidRPr="002B6D71" w:rsidRDefault="001C05B1" w:rsidP="00516D9F">
            <w:pPr>
              <w:rPr>
                <w:rFonts w:ascii="Calibri" w:hAnsi="Calibri" w:cs="Arial"/>
                <w:bCs/>
                <w:sz w:val="20"/>
              </w:rPr>
            </w:pPr>
            <w:r>
              <w:rPr>
                <w:rFonts w:ascii="Calibri" w:hAnsi="Calibri" w:cs="Arial"/>
                <w:bCs/>
                <w:sz w:val="20"/>
              </w:rPr>
              <w:t xml:space="preserve">2 x 8 </w:t>
            </w:r>
            <w:r w:rsidRPr="002B6D71">
              <w:rPr>
                <w:rFonts w:ascii="Calibri" w:hAnsi="Calibri" w:cs="Arial"/>
                <w:bCs/>
                <w:sz w:val="20"/>
              </w:rPr>
              <w:t>GB</w:t>
            </w:r>
            <w:r>
              <w:rPr>
                <w:rFonts w:ascii="Calibri" w:hAnsi="Calibri" w:cs="Arial"/>
                <w:bCs/>
                <w:sz w:val="20"/>
              </w:rPr>
              <w:t xml:space="preserve"> o parametrach umożliwiających pracę z optymalną wydajnością, możliwość rozbudowy, minimum jeden slot wolne na dalszą rozbudowę</w:t>
            </w:r>
          </w:p>
        </w:tc>
        <w:tc>
          <w:tcPr>
            <w:tcW w:w="5253" w:type="dxa"/>
          </w:tcPr>
          <w:p w:rsidR="001C05B1" w:rsidRPr="002B6D71" w:rsidRDefault="001C05B1" w:rsidP="00516D9F">
            <w:pPr>
              <w:rPr>
                <w:rFonts w:ascii="Calibri" w:hAnsi="Calibri" w:cs="Arial"/>
                <w:bCs/>
                <w:sz w:val="20"/>
              </w:rPr>
            </w:pPr>
          </w:p>
        </w:tc>
      </w:tr>
      <w:tr w:rsidR="001C05B1" w:rsidRPr="002B6D71" w:rsidTr="00516D9F">
        <w:tc>
          <w:tcPr>
            <w:tcW w:w="658" w:type="dxa"/>
            <w:vAlign w:val="center"/>
          </w:tcPr>
          <w:p w:rsidR="001C05B1" w:rsidRPr="002B6D71" w:rsidRDefault="001C05B1" w:rsidP="00516D9F">
            <w:pPr>
              <w:jc w:val="center"/>
              <w:rPr>
                <w:rFonts w:ascii="Calibri" w:hAnsi="Calibri" w:cs="Arial"/>
                <w:bCs/>
                <w:sz w:val="20"/>
              </w:rPr>
            </w:pPr>
            <w:r w:rsidRPr="002B6D71">
              <w:rPr>
                <w:rFonts w:ascii="Calibri" w:hAnsi="Calibri" w:cs="Arial"/>
                <w:bCs/>
                <w:sz w:val="20"/>
              </w:rPr>
              <w:t>4</w:t>
            </w:r>
          </w:p>
        </w:tc>
        <w:tc>
          <w:tcPr>
            <w:tcW w:w="2737" w:type="dxa"/>
          </w:tcPr>
          <w:p w:rsidR="001C05B1" w:rsidRPr="000E3A1F" w:rsidRDefault="001C05B1" w:rsidP="00516D9F">
            <w:pPr>
              <w:rPr>
                <w:rFonts w:ascii="Calibri" w:hAnsi="Calibri" w:cs="Arial"/>
                <w:bCs/>
                <w:sz w:val="20"/>
              </w:rPr>
            </w:pPr>
            <w:r w:rsidRPr="000E3A1F">
              <w:rPr>
                <w:rFonts w:ascii="Calibri" w:hAnsi="Calibri" w:cs="Arial"/>
                <w:bCs/>
                <w:sz w:val="20"/>
              </w:rPr>
              <w:t>Parametry pamięci masowej</w:t>
            </w:r>
          </w:p>
        </w:tc>
        <w:tc>
          <w:tcPr>
            <w:tcW w:w="5572" w:type="dxa"/>
          </w:tcPr>
          <w:p w:rsidR="001C05B1" w:rsidRPr="002B6D71" w:rsidRDefault="001C05B1" w:rsidP="00516D9F">
            <w:pPr>
              <w:rPr>
                <w:rFonts w:ascii="Calibri" w:hAnsi="Calibri" w:cs="Arial"/>
                <w:bCs/>
                <w:sz w:val="20"/>
              </w:rPr>
            </w:pPr>
            <w:r>
              <w:rPr>
                <w:rFonts w:ascii="Calibri" w:hAnsi="Calibri" w:cs="Arial"/>
                <w:bCs/>
                <w:sz w:val="20"/>
              </w:rPr>
              <w:t>Minimum 250</w:t>
            </w:r>
            <w:r w:rsidRPr="002B6D71">
              <w:rPr>
                <w:rFonts w:ascii="Calibri" w:hAnsi="Calibri" w:cs="Arial"/>
                <w:bCs/>
                <w:sz w:val="20"/>
              </w:rPr>
              <w:t xml:space="preserve"> GB </w:t>
            </w:r>
            <w:r>
              <w:rPr>
                <w:rFonts w:ascii="Calibri" w:hAnsi="Calibri" w:cs="Arial"/>
                <w:bCs/>
                <w:sz w:val="20"/>
              </w:rPr>
              <w:t xml:space="preserve">SSD </w:t>
            </w:r>
          </w:p>
        </w:tc>
        <w:tc>
          <w:tcPr>
            <w:tcW w:w="5253" w:type="dxa"/>
          </w:tcPr>
          <w:p w:rsidR="001C05B1" w:rsidRDefault="001C05B1" w:rsidP="00516D9F">
            <w:pPr>
              <w:rPr>
                <w:rFonts w:ascii="Calibri" w:hAnsi="Calibri" w:cs="Arial"/>
                <w:bCs/>
                <w:sz w:val="20"/>
              </w:rPr>
            </w:pPr>
          </w:p>
        </w:tc>
      </w:tr>
      <w:tr w:rsidR="001C05B1" w:rsidRPr="002B6D71" w:rsidTr="00516D9F">
        <w:tc>
          <w:tcPr>
            <w:tcW w:w="658" w:type="dxa"/>
            <w:vAlign w:val="center"/>
          </w:tcPr>
          <w:p w:rsidR="001C05B1" w:rsidRPr="002B6D71" w:rsidRDefault="001C05B1" w:rsidP="00516D9F">
            <w:pPr>
              <w:jc w:val="center"/>
              <w:rPr>
                <w:rFonts w:ascii="Calibri" w:hAnsi="Calibri" w:cs="Arial"/>
                <w:bCs/>
                <w:sz w:val="20"/>
              </w:rPr>
            </w:pPr>
            <w:r w:rsidRPr="002B6D71">
              <w:rPr>
                <w:rFonts w:ascii="Calibri" w:hAnsi="Calibri" w:cs="Arial"/>
                <w:bCs/>
                <w:sz w:val="20"/>
              </w:rPr>
              <w:t>5</w:t>
            </w:r>
          </w:p>
        </w:tc>
        <w:tc>
          <w:tcPr>
            <w:tcW w:w="2737" w:type="dxa"/>
          </w:tcPr>
          <w:p w:rsidR="001C05B1" w:rsidRPr="000E3A1F" w:rsidRDefault="001C05B1" w:rsidP="00516D9F">
            <w:pPr>
              <w:rPr>
                <w:rFonts w:ascii="Calibri" w:hAnsi="Calibri" w:cs="Arial"/>
                <w:bCs/>
                <w:sz w:val="20"/>
              </w:rPr>
            </w:pPr>
            <w:r w:rsidRPr="000E3A1F">
              <w:rPr>
                <w:rFonts w:ascii="Calibri" w:hAnsi="Calibri" w:cs="Arial"/>
                <w:bCs/>
                <w:sz w:val="20"/>
              </w:rPr>
              <w:t>Grafika</w:t>
            </w:r>
          </w:p>
        </w:tc>
        <w:tc>
          <w:tcPr>
            <w:tcW w:w="5572" w:type="dxa"/>
          </w:tcPr>
          <w:p w:rsidR="001C05B1" w:rsidRPr="002B6D71" w:rsidRDefault="001C05B1" w:rsidP="00516D9F">
            <w:pPr>
              <w:rPr>
                <w:rFonts w:ascii="Calibri" w:hAnsi="Calibri" w:cs="Arial"/>
                <w:bCs/>
                <w:sz w:val="20"/>
              </w:rPr>
            </w:pPr>
            <w:r>
              <w:rPr>
                <w:rFonts w:ascii="Calibri" w:hAnsi="Calibri" w:cs="Arial"/>
                <w:bCs/>
                <w:sz w:val="20"/>
              </w:rPr>
              <w:t xml:space="preserve">Zintegrowana z płytą główną, ze wsparciem dla DirectX 10.1, </w:t>
            </w:r>
            <w:proofErr w:type="spellStart"/>
            <w:r>
              <w:rPr>
                <w:rFonts w:ascii="Calibri" w:hAnsi="Calibri" w:cs="Arial"/>
                <w:bCs/>
                <w:sz w:val="20"/>
              </w:rPr>
              <w:t>OpenGL</w:t>
            </w:r>
            <w:proofErr w:type="spellEnd"/>
            <w:r>
              <w:rPr>
                <w:rFonts w:ascii="Calibri" w:hAnsi="Calibri" w:cs="Arial"/>
                <w:bCs/>
                <w:sz w:val="20"/>
              </w:rPr>
              <w:t xml:space="preserve"> 3.1 </w:t>
            </w:r>
          </w:p>
        </w:tc>
        <w:tc>
          <w:tcPr>
            <w:tcW w:w="5253" w:type="dxa"/>
          </w:tcPr>
          <w:p w:rsidR="001C05B1" w:rsidRDefault="001C05B1" w:rsidP="00516D9F">
            <w:pPr>
              <w:rPr>
                <w:rFonts w:ascii="Calibri" w:hAnsi="Calibri" w:cs="Arial"/>
                <w:bCs/>
                <w:sz w:val="20"/>
              </w:rPr>
            </w:pPr>
          </w:p>
        </w:tc>
      </w:tr>
      <w:tr w:rsidR="001C05B1" w:rsidRPr="002B6D71" w:rsidTr="00516D9F">
        <w:tc>
          <w:tcPr>
            <w:tcW w:w="658" w:type="dxa"/>
            <w:vAlign w:val="center"/>
          </w:tcPr>
          <w:p w:rsidR="001C05B1" w:rsidRPr="002B6D71" w:rsidRDefault="001C05B1" w:rsidP="00516D9F">
            <w:pPr>
              <w:jc w:val="center"/>
              <w:rPr>
                <w:rFonts w:ascii="Calibri" w:hAnsi="Calibri" w:cs="Arial"/>
                <w:bCs/>
                <w:sz w:val="20"/>
              </w:rPr>
            </w:pPr>
            <w:r w:rsidRPr="002B6D71">
              <w:rPr>
                <w:rFonts w:ascii="Calibri" w:hAnsi="Calibri" w:cs="Arial"/>
                <w:bCs/>
                <w:sz w:val="20"/>
              </w:rPr>
              <w:t>6</w:t>
            </w:r>
          </w:p>
        </w:tc>
        <w:tc>
          <w:tcPr>
            <w:tcW w:w="2737" w:type="dxa"/>
          </w:tcPr>
          <w:p w:rsidR="001C05B1" w:rsidRPr="000E3A1F" w:rsidRDefault="001C05B1" w:rsidP="00516D9F">
            <w:pPr>
              <w:rPr>
                <w:rFonts w:ascii="Calibri" w:hAnsi="Calibri" w:cs="Arial"/>
                <w:bCs/>
                <w:sz w:val="20"/>
              </w:rPr>
            </w:pPr>
            <w:r w:rsidRPr="000E3A1F">
              <w:rPr>
                <w:rFonts w:ascii="Calibri" w:hAnsi="Calibri" w:cs="Arial"/>
                <w:bCs/>
                <w:sz w:val="20"/>
              </w:rPr>
              <w:t>Wyposażenie multimedialne</w:t>
            </w:r>
          </w:p>
        </w:tc>
        <w:tc>
          <w:tcPr>
            <w:tcW w:w="5572" w:type="dxa"/>
          </w:tcPr>
          <w:p w:rsidR="001C05B1" w:rsidRPr="002B6D71" w:rsidRDefault="001C05B1" w:rsidP="00516D9F">
            <w:pPr>
              <w:rPr>
                <w:rFonts w:ascii="Calibri" w:hAnsi="Calibri" w:cs="Arial"/>
                <w:bCs/>
                <w:sz w:val="20"/>
              </w:rPr>
            </w:pPr>
            <w:r>
              <w:rPr>
                <w:rFonts w:ascii="Calibri" w:hAnsi="Calibri" w:cs="Arial"/>
                <w:bCs/>
                <w:sz w:val="20"/>
              </w:rPr>
              <w:t>Karta dźwiękowa zintegrowana z płytą główną; wbudowany głośnik</w:t>
            </w:r>
          </w:p>
        </w:tc>
        <w:tc>
          <w:tcPr>
            <w:tcW w:w="5253" w:type="dxa"/>
          </w:tcPr>
          <w:p w:rsidR="001C05B1" w:rsidRDefault="001C05B1" w:rsidP="00516D9F">
            <w:pPr>
              <w:rPr>
                <w:rFonts w:ascii="Calibri" w:hAnsi="Calibri" w:cs="Arial"/>
                <w:bCs/>
                <w:sz w:val="20"/>
              </w:rPr>
            </w:pPr>
          </w:p>
        </w:tc>
      </w:tr>
      <w:tr w:rsidR="001C05B1" w:rsidRPr="002B6D71" w:rsidTr="00516D9F">
        <w:tc>
          <w:tcPr>
            <w:tcW w:w="658" w:type="dxa"/>
            <w:vAlign w:val="center"/>
          </w:tcPr>
          <w:p w:rsidR="001C05B1" w:rsidRPr="002B6D71" w:rsidRDefault="001C05B1" w:rsidP="00516D9F">
            <w:pPr>
              <w:jc w:val="center"/>
              <w:rPr>
                <w:rFonts w:ascii="Calibri" w:hAnsi="Calibri" w:cs="Arial"/>
                <w:bCs/>
                <w:sz w:val="20"/>
              </w:rPr>
            </w:pPr>
            <w:r w:rsidRPr="002B6D71">
              <w:rPr>
                <w:rFonts w:ascii="Calibri" w:hAnsi="Calibri" w:cs="Arial"/>
                <w:bCs/>
                <w:sz w:val="20"/>
              </w:rPr>
              <w:t>7</w:t>
            </w:r>
          </w:p>
        </w:tc>
        <w:tc>
          <w:tcPr>
            <w:tcW w:w="2737" w:type="dxa"/>
          </w:tcPr>
          <w:p w:rsidR="001C05B1" w:rsidRPr="000E3A1F" w:rsidRDefault="001C05B1" w:rsidP="00516D9F">
            <w:pPr>
              <w:rPr>
                <w:rFonts w:ascii="Calibri" w:hAnsi="Calibri" w:cs="Arial"/>
                <w:bCs/>
                <w:sz w:val="20"/>
              </w:rPr>
            </w:pPr>
            <w:r w:rsidRPr="002B6D71">
              <w:rPr>
                <w:rFonts w:ascii="Calibri" w:hAnsi="Calibri" w:cs="Arial"/>
                <w:bCs/>
                <w:sz w:val="20"/>
              </w:rPr>
              <w:t>Obudowa</w:t>
            </w:r>
          </w:p>
        </w:tc>
        <w:tc>
          <w:tcPr>
            <w:tcW w:w="5572" w:type="dxa"/>
          </w:tcPr>
          <w:p w:rsidR="001C05B1" w:rsidRPr="002B6D71" w:rsidRDefault="001C05B1" w:rsidP="00516D9F">
            <w:pPr>
              <w:rPr>
                <w:rFonts w:ascii="Calibri" w:hAnsi="Calibri" w:cs="Arial"/>
                <w:bCs/>
                <w:sz w:val="20"/>
              </w:rPr>
            </w:pPr>
            <w:r w:rsidRPr="002B6D71">
              <w:rPr>
                <w:rFonts w:ascii="Calibri" w:hAnsi="Calibri" w:cs="Arial"/>
                <w:bCs/>
                <w:sz w:val="20"/>
              </w:rPr>
              <w:t xml:space="preserve">Obudowa małogabarytowa </w:t>
            </w:r>
            <w:r>
              <w:rPr>
                <w:rFonts w:ascii="Calibri" w:hAnsi="Calibri" w:cs="Arial"/>
                <w:bCs/>
                <w:sz w:val="20"/>
              </w:rPr>
              <w:t xml:space="preserve">typu:  </w:t>
            </w:r>
            <w:r w:rsidRPr="00C06129">
              <w:rPr>
                <w:rFonts w:ascii="Calibri" w:hAnsi="Calibri" w:cs="Arial"/>
                <w:bCs/>
                <w:sz w:val="20"/>
              </w:rPr>
              <w:t xml:space="preserve">Small Form </w:t>
            </w:r>
            <w:proofErr w:type="spellStart"/>
            <w:r w:rsidRPr="00C06129">
              <w:rPr>
                <w:rFonts w:ascii="Calibri" w:hAnsi="Calibri" w:cs="Arial"/>
                <w:bCs/>
                <w:sz w:val="20"/>
              </w:rPr>
              <w:t>Factor</w:t>
            </w:r>
            <w:proofErr w:type="spellEnd"/>
            <w:r>
              <w:rPr>
                <w:rFonts w:ascii="Calibri" w:hAnsi="Calibri" w:cs="Arial"/>
                <w:bCs/>
                <w:sz w:val="20"/>
              </w:rPr>
              <w:t xml:space="preserve"> </w:t>
            </w:r>
            <w:r w:rsidRPr="002B6D71">
              <w:rPr>
                <w:rFonts w:ascii="Calibri" w:hAnsi="Calibri" w:cs="Arial"/>
                <w:bCs/>
                <w:sz w:val="20"/>
              </w:rPr>
              <w:t xml:space="preserve">pracująca zarówno w pionie jak i w poziomie, o maksymalnej sumie wymiarów 85 cm posiadająca min. 1 zewnętrzną półkę 5,25” i 1 zewnętrzną półkę 3,5” oraz min 1 wewnętrzną półkę 3,5”. Zaprojektowana i wykonana przez producenta komputera opatrzona trwałym logo producenta, metalowa. Obudowa musi umożliwiać serwisowanie komputera bez użycia narzędzi oraz dawać możliwość instalacji drugiego dysku twardego. </w:t>
            </w:r>
          </w:p>
          <w:p w:rsidR="001C05B1" w:rsidRPr="002B6D71" w:rsidRDefault="001C05B1" w:rsidP="00516D9F">
            <w:pPr>
              <w:rPr>
                <w:rFonts w:ascii="Calibri" w:hAnsi="Calibri" w:cs="Arial"/>
                <w:bCs/>
                <w:sz w:val="20"/>
              </w:rPr>
            </w:pPr>
            <w:r w:rsidRPr="002B6D71">
              <w:rPr>
                <w:rFonts w:ascii="Calibri" w:hAnsi="Calibri" w:cs="Arial"/>
                <w:bCs/>
                <w:sz w:val="20"/>
              </w:rPr>
              <w:t>Zasilacz o mocy max 240W i sprawności min 90</w:t>
            </w:r>
            <w:r>
              <w:rPr>
                <w:rFonts w:ascii="Calibri" w:hAnsi="Calibri" w:cs="Arial"/>
                <w:bCs/>
                <w:sz w:val="20"/>
              </w:rPr>
              <w:t xml:space="preserve"> </w:t>
            </w:r>
            <w:r w:rsidRPr="002B6D71">
              <w:rPr>
                <w:rFonts w:ascii="Calibri" w:hAnsi="Calibri" w:cs="Arial"/>
                <w:bCs/>
                <w:sz w:val="20"/>
              </w:rPr>
              <w:t>%</w:t>
            </w:r>
          </w:p>
        </w:tc>
        <w:tc>
          <w:tcPr>
            <w:tcW w:w="5253" w:type="dxa"/>
          </w:tcPr>
          <w:p w:rsidR="001C05B1" w:rsidRPr="002B6D71" w:rsidRDefault="001C05B1" w:rsidP="00516D9F">
            <w:pPr>
              <w:rPr>
                <w:rFonts w:ascii="Calibri" w:hAnsi="Calibri" w:cs="Arial"/>
                <w:bCs/>
                <w:sz w:val="20"/>
              </w:rPr>
            </w:pPr>
          </w:p>
        </w:tc>
      </w:tr>
      <w:tr w:rsidR="001C05B1" w:rsidRPr="002B6D71" w:rsidTr="00516D9F">
        <w:tc>
          <w:tcPr>
            <w:tcW w:w="658" w:type="dxa"/>
            <w:vAlign w:val="center"/>
          </w:tcPr>
          <w:p w:rsidR="001C05B1" w:rsidRPr="002B6D71" w:rsidRDefault="001C05B1" w:rsidP="00516D9F">
            <w:pPr>
              <w:jc w:val="center"/>
              <w:rPr>
                <w:rFonts w:ascii="Calibri" w:hAnsi="Calibri" w:cs="Arial"/>
                <w:bCs/>
                <w:sz w:val="20"/>
              </w:rPr>
            </w:pPr>
            <w:r w:rsidRPr="002B6D71">
              <w:rPr>
                <w:rFonts w:ascii="Calibri" w:hAnsi="Calibri" w:cs="Arial"/>
                <w:bCs/>
                <w:sz w:val="20"/>
              </w:rPr>
              <w:t>8</w:t>
            </w:r>
          </w:p>
        </w:tc>
        <w:tc>
          <w:tcPr>
            <w:tcW w:w="2737" w:type="dxa"/>
          </w:tcPr>
          <w:p w:rsidR="001C05B1" w:rsidRPr="000E3A1F" w:rsidRDefault="001C05B1" w:rsidP="00516D9F">
            <w:pPr>
              <w:ind w:left="360" w:hanging="360"/>
              <w:rPr>
                <w:rFonts w:ascii="Calibri" w:hAnsi="Calibri" w:cs="Arial"/>
                <w:bCs/>
                <w:sz w:val="20"/>
              </w:rPr>
            </w:pPr>
            <w:r w:rsidRPr="000E3A1F">
              <w:rPr>
                <w:rFonts w:ascii="Calibri" w:hAnsi="Calibri" w:cs="Arial"/>
                <w:bCs/>
                <w:sz w:val="20"/>
              </w:rPr>
              <w:t>Oprogramowanie</w:t>
            </w:r>
          </w:p>
        </w:tc>
        <w:tc>
          <w:tcPr>
            <w:tcW w:w="5572" w:type="dxa"/>
          </w:tcPr>
          <w:p w:rsidR="001C05B1" w:rsidRPr="00F866E1" w:rsidRDefault="001C05B1" w:rsidP="00516D9F">
            <w:pPr>
              <w:rPr>
                <w:rFonts w:ascii="Calibri" w:hAnsi="Calibri" w:cs="Arial"/>
                <w:bCs/>
                <w:sz w:val="20"/>
              </w:rPr>
            </w:pPr>
            <w:r w:rsidRPr="00F866E1">
              <w:rPr>
                <w:rFonts w:ascii="Calibri" w:hAnsi="Calibri" w:cs="Arial"/>
                <w:bCs/>
                <w:sz w:val="20"/>
              </w:rPr>
              <w:t xml:space="preserve">Zainstalowany, </w:t>
            </w:r>
            <w:r>
              <w:rPr>
                <w:rFonts w:ascii="Calibri" w:hAnsi="Calibri" w:cs="Arial"/>
                <w:bCs/>
                <w:sz w:val="20"/>
              </w:rPr>
              <w:t xml:space="preserve">wyszczególniony na fakturze jako pozycja kosztowa, </w:t>
            </w:r>
            <w:r w:rsidRPr="00F866E1">
              <w:rPr>
                <w:rFonts w:ascii="Calibri" w:hAnsi="Calibri" w:cs="Arial"/>
                <w:bCs/>
                <w:sz w:val="20"/>
              </w:rPr>
              <w:t>aktywowany w pełni legalny mogący pracować w firmach typu szpi</w:t>
            </w:r>
            <w:r>
              <w:rPr>
                <w:rFonts w:ascii="Calibri" w:hAnsi="Calibri" w:cs="Arial"/>
                <w:bCs/>
                <w:sz w:val="20"/>
              </w:rPr>
              <w:t>tal, system operacyjny Windows 10</w:t>
            </w:r>
            <w:r w:rsidRPr="00F866E1">
              <w:rPr>
                <w:rFonts w:ascii="Calibri" w:hAnsi="Calibri" w:cs="Arial"/>
                <w:bCs/>
                <w:sz w:val="20"/>
              </w:rPr>
              <w:t xml:space="preserve"> Professional PL 64 bit, wraz z nośnikiem lub system równoważny - przez równoważność rozumie się: integracja z AD, możliwość zainstalowania oprogramowania  SIMPLE.ERP.</w:t>
            </w:r>
          </w:p>
          <w:p w:rsidR="001C05B1" w:rsidRPr="00F866E1" w:rsidRDefault="001C05B1" w:rsidP="00516D9F">
            <w:pPr>
              <w:rPr>
                <w:rFonts w:ascii="Calibri" w:hAnsi="Calibri" w:cs="Arial"/>
                <w:bCs/>
                <w:sz w:val="20"/>
              </w:rPr>
            </w:pPr>
            <w:r w:rsidRPr="00646908">
              <w:rPr>
                <w:rFonts w:ascii="Calibri" w:hAnsi="Calibri" w:cs="Arial"/>
                <w:b/>
                <w:bCs/>
                <w:sz w:val="20"/>
              </w:rPr>
              <w:t xml:space="preserve">SID systemu Windows musi być unikalny dla każdego z </w:t>
            </w:r>
            <w:r w:rsidRPr="00646908">
              <w:rPr>
                <w:rFonts w:ascii="Calibri" w:hAnsi="Calibri" w:cs="Arial"/>
                <w:b/>
                <w:bCs/>
                <w:sz w:val="20"/>
              </w:rPr>
              <w:lastRenderedPageBreak/>
              <w:t>dostarczonych komputerów a jego aktualizacje muszą być wykonane/zainstalowane po dniu podpisania umowy z Zamawiającym</w:t>
            </w:r>
            <w:r w:rsidRPr="00F866E1">
              <w:rPr>
                <w:rFonts w:ascii="Calibri" w:hAnsi="Calibri" w:cs="Arial"/>
                <w:bCs/>
                <w:sz w:val="20"/>
              </w:rPr>
              <w:t>.</w:t>
            </w:r>
          </w:p>
          <w:p w:rsidR="001C05B1" w:rsidRPr="00F866E1" w:rsidRDefault="001C05B1" w:rsidP="00516D9F">
            <w:pPr>
              <w:rPr>
                <w:rFonts w:ascii="Calibri" w:hAnsi="Calibri" w:cs="Arial"/>
                <w:bCs/>
                <w:sz w:val="20"/>
              </w:rPr>
            </w:pPr>
            <w:r w:rsidRPr="00F866E1">
              <w:rPr>
                <w:rFonts w:ascii="Calibri" w:hAnsi="Calibri" w:cs="Arial"/>
                <w:bCs/>
                <w:sz w:val="20"/>
              </w:rPr>
              <w:t>System ma umożliwiać wykonanie jego obrazu jego własnym narzędziem systemowy (Konserwacja/Kopia zapasowa)</w:t>
            </w:r>
          </w:p>
        </w:tc>
        <w:tc>
          <w:tcPr>
            <w:tcW w:w="5253" w:type="dxa"/>
          </w:tcPr>
          <w:p w:rsidR="001C05B1" w:rsidRPr="002D09F8" w:rsidRDefault="001C05B1" w:rsidP="00516D9F">
            <w:pPr>
              <w:rPr>
                <w:rFonts w:ascii="Calibri" w:hAnsi="Calibri" w:cs="Arial"/>
                <w:bCs/>
                <w:sz w:val="20"/>
              </w:rPr>
            </w:pPr>
          </w:p>
        </w:tc>
      </w:tr>
      <w:tr w:rsidR="001C05B1" w:rsidRPr="002B6D71" w:rsidTr="00516D9F">
        <w:tc>
          <w:tcPr>
            <w:tcW w:w="658" w:type="dxa"/>
            <w:vAlign w:val="center"/>
          </w:tcPr>
          <w:p w:rsidR="001C05B1" w:rsidRPr="002B6D71" w:rsidRDefault="001C05B1" w:rsidP="00516D9F">
            <w:pPr>
              <w:jc w:val="center"/>
              <w:rPr>
                <w:rFonts w:ascii="Calibri" w:hAnsi="Calibri" w:cs="Arial"/>
                <w:bCs/>
                <w:sz w:val="20"/>
              </w:rPr>
            </w:pPr>
            <w:r w:rsidRPr="002B6D71">
              <w:rPr>
                <w:rFonts w:ascii="Calibri" w:hAnsi="Calibri" w:cs="Arial"/>
                <w:bCs/>
                <w:sz w:val="20"/>
              </w:rPr>
              <w:lastRenderedPageBreak/>
              <w:t>9</w:t>
            </w:r>
          </w:p>
        </w:tc>
        <w:tc>
          <w:tcPr>
            <w:tcW w:w="2737" w:type="dxa"/>
          </w:tcPr>
          <w:p w:rsidR="001C05B1" w:rsidRPr="000E3A1F" w:rsidRDefault="001C05B1" w:rsidP="00516D9F">
            <w:pPr>
              <w:rPr>
                <w:rFonts w:ascii="Calibri" w:hAnsi="Calibri" w:cs="Arial"/>
                <w:bCs/>
                <w:sz w:val="20"/>
              </w:rPr>
            </w:pPr>
            <w:r w:rsidRPr="000E3A1F">
              <w:rPr>
                <w:rFonts w:ascii="Calibri" w:hAnsi="Calibri" w:cs="Arial"/>
                <w:bCs/>
                <w:sz w:val="20"/>
              </w:rPr>
              <w:t>BIOS</w:t>
            </w:r>
          </w:p>
        </w:tc>
        <w:tc>
          <w:tcPr>
            <w:tcW w:w="5572" w:type="dxa"/>
          </w:tcPr>
          <w:p w:rsidR="001C05B1" w:rsidRPr="005623B6" w:rsidRDefault="001C05B1" w:rsidP="00516D9F">
            <w:pPr>
              <w:rPr>
                <w:rFonts w:ascii="Calibri" w:hAnsi="Calibri" w:cs="Arial"/>
                <w:bCs/>
                <w:sz w:val="20"/>
              </w:rPr>
            </w:pPr>
            <w:r w:rsidRPr="005623B6">
              <w:rPr>
                <w:rFonts w:ascii="Calibri" w:hAnsi="Calibri" w:cs="Arial"/>
                <w:bCs/>
                <w:sz w:val="20"/>
              </w:rPr>
              <w:t xml:space="preserve">Możliwość odczytania z BIOS: </w:t>
            </w:r>
          </w:p>
          <w:p w:rsidR="001C05B1" w:rsidRPr="005623B6" w:rsidRDefault="001C05B1" w:rsidP="00516D9F">
            <w:pPr>
              <w:rPr>
                <w:rFonts w:ascii="Calibri" w:hAnsi="Calibri" w:cs="Arial"/>
                <w:bCs/>
                <w:sz w:val="20"/>
              </w:rPr>
            </w:pPr>
            <w:r w:rsidRPr="005623B6">
              <w:rPr>
                <w:rFonts w:ascii="Calibri" w:hAnsi="Calibri" w:cs="Arial"/>
                <w:bCs/>
                <w:sz w:val="20"/>
              </w:rPr>
              <w:t>1. Wersji BIOS</w:t>
            </w:r>
          </w:p>
          <w:p w:rsidR="001C05B1" w:rsidRPr="005623B6" w:rsidRDefault="001C05B1" w:rsidP="00516D9F">
            <w:pPr>
              <w:rPr>
                <w:rFonts w:ascii="Calibri" w:hAnsi="Calibri" w:cs="Arial"/>
                <w:bCs/>
                <w:sz w:val="20"/>
              </w:rPr>
            </w:pPr>
            <w:r w:rsidRPr="005623B6">
              <w:rPr>
                <w:rFonts w:ascii="Calibri" w:hAnsi="Calibri" w:cs="Arial"/>
                <w:bCs/>
                <w:sz w:val="20"/>
              </w:rPr>
              <w:t>2. Modelu procesora, prędkości procesora, wielkości pamięci podręcznej Cache L1, L2 i L3</w:t>
            </w:r>
          </w:p>
          <w:p w:rsidR="001C05B1" w:rsidRPr="005623B6" w:rsidRDefault="001C05B1" w:rsidP="00516D9F">
            <w:pPr>
              <w:rPr>
                <w:rFonts w:ascii="Calibri" w:hAnsi="Calibri" w:cs="Arial"/>
                <w:bCs/>
                <w:sz w:val="20"/>
              </w:rPr>
            </w:pPr>
            <w:r w:rsidRPr="005623B6">
              <w:rPr>
                <w:rFonts w:ascii="Calibri" w:hAnsi="Calibri" w:cs="Arial"/>
                <w:bCs/>
                <w:sz w:val="20"/>
              </w:rPr>
              <w:t xml:space="preserve">3. Informacji o ilości pamięci RAM wraz z informacją o jej prędkości i technologii wykonania a </w:t>
            </w:r>
            <w:proofErr w:type="spellStart"/>
            <w:r w:rsidRPr="005623B6">
              <w:rPr>
                <w:rFonts w:ascii="Calibri" w:hAnsi="Calibri" w:cs="Arial"/>
                <w:bCs/>
                <w:sz w:val="20"/>
              </w:rPr>
              <w:t>takż</w:t>
            </w:r>
            <w:r>
              <w:rPr>
                <w:rFonts w:ascii="Calibri" w:hAnsi="Calibri" w:cs="Arial"/>
                <w:bCs/>
                <w:sz w:val="20"/>
              </w:rPr>
              <w:t>z</w:t>
            </w:r>
            <w:r w:rsidRPr="005623B6">
              <w:rPr>
                <w:rFonts w:ascii="Calibri" w:hAnsi="Calibri" w:cs="Arial"/>
                <w:bCs/>
                <w:sz w:val="20"/>
              </w:rPr>
              <w:t>e</w:t>
            </w:r>
            <w:proofErr w:type="spellEnd"/>
            <w:r w:rsidRPr="005623B6">
              <w:rPr>
                <w:rFonts w:ascii="Calibri" w:hAnsi="Calibri" w:cs="Arial"/>
                <w:bCs/>
                <w:sz w:val="20"/>
              </w:rPr>
              <w:t xml:space="preserve"> o pojemności i obsadzeniu na poszczególnych slotach </w:t>
            </w:r>
          </w:p>
          <w:p w:rsidR="001C05B1" w:rsidRPr="005623B6" w:rsidRDefault="001C05B1" w:rsidP="00516D9F">
            <w:pPr>
              <w:rPr>
                <w:rFonts w:ascii="Calibri" w:hAnsi="Calibri" w:cs="Arial"/>
                <w:bCs/>
                <w:sz w:val="20"/>
              </w:rPr>
            </w:pPr>
            <w:r w:rsidRPr="005623B6">
              <w:rPr>
                <w:rFonts w:ascii="Calibri" w:hAnsi="Calibri" w:cs="Arial"/>
                <w:bCs/>
                <w:sz w:val="20"/>
              </w:rPr>
              <w:t>4. Informacji o dysku twardym: model oraz pojemność</w:t>
            </w:r>
          </w:p>
          <w:p w:rsidR="001C05B1" w:rsidRPr="005623B6" w:rsidRDefault="001C05B1" w:rsidP="00516D9F">
            <w:pPr>
              <w:rPr>
                <w:rFonts w:ascii="Calibri" w:hAnsi="Calibri" w:cs="Arial"/>
                <w:bCs/>
                <w:sz w:val="20"/>
              </w:rPr>
            </w:pPr>
            <w:r w:rsidRPr="005623B6">
              <w:rPr>
                <w:rFonts w:ascii="Calibri" w:hAnsi="Calibri" w:cs="Arial"/>
                <w:bCs/>
                <w:sz w:val="20"/>
              </w:rPr>
              <w:t>5. Informacji o napędzie optycznym</w:t>
            </w:r>
          </w:p>
          <w:p w:rsidR="001C05B1" w:rsidRPr="005623B6" w:rsidRDefault="001C05B1" w:rsidP="00516D9F">
            <w:pPr>
              <w:rPr>
                <w:rFonts w:ascii="Calibri" w:hAnsi="Calibri" w:cs="Arial"/>
                <w:bCs/>
                <w:sz w:val="20"/>
              </w:rPr>
            </w:pPr>
            <w:r w:rsidRPr="005623B6">
              <w:rPr>
                <w:rFonts w:ascii="Calibri" w:hAnsi="Calibri" w:cs="Arial"/>
                <w:bCs/>
                <w:sz w:val="20"/>
              </w:rPr>
              <w:t>Możliwość wyłączenia/włączenia: zintegrowanej karty sieciowej, kontrolera audio, poszczególnych portów USB z poziomu BIOS bez uruchamiania systemu operacyjnego z dysku twardego komputera lub innych, podłączonych do niego, urządzeń zewnętrznych.</w:t>
            </w:r>
          </w:p>
          <w:p w:rsidR="001C05B1" w:rsidRPr="005623B6" w:rsidRDefault="001C05B1" w:rsidP="00516D9F">
            <w:pPr>
              <w:rPr>
                <w:rFonts w:ascii="Calibri" w:hAnsi="Calibri" w:cs="Arial"/>
                <w:bCs/>
                <w:sz w:val="20"/>
              </w:rPr>
            </w:pPr>
            <w:r w:rsidRPr="005623B6">
              <w:rPr>
                <w:rFonts w:ascii="Calibri" w:hAnsi="Calibri" w:cs="Arial"/>
                <w:bCs/>
                <w:sz w:val="20"/>
              </w:rPr>
              <w:t>Funkcja blokowania/odblokowania BOOT-</w:t>
            </w:r>
            <w:proofErr w:type="spellStart"/>
            <w:r w:rsidRPr="005623B6">
              <w:rPr>
                <w:rFonts w:ascii="Calibri" w:hAnsi="Calibri" w:cs="Arial"/>
                <w:bCs/>
                <w:sz w:val="20"/>
              </w:rPr>
              <w:t>owania</w:t>
            </w:r>
            <w:proofErr w:type="spellEnd"/>
            <w:r w:rsidRPr="005623B6">
              <w:rPr>
                <w:rFonts w:ascii="Calibri" w:hAnsi="Calibri" w:cs="Arial"/>
                <w:bCs/>
                <w:sz w:val="20"/>
              </w:rPr>
              <w:t xml:space="preserve"> stacji roboczej z dysku twardego, zewnętrznych urządzeń oraz sieci bez potrzeby uruchamiania systemu operacyjnego z dysku twardego komputera lub innych, podłączonych do niego, urządzeń zewnętrznych.</w:t>
            </w:r>
          </w:p>
          <w:p w:rsidR="001C05B1" w:rsidRPr="002B6D71" w:rsidRDefault="001C05B1" w:rsidP="00516D9F">
            <w:pPr>
              <w:rPr>
                <w:rFonts w:ascii="Calibri" w:hAnsi="Calibri" w:cs="Arial"/>
                <w:bCs/>
                <w:sz w:val="20"/>
              </w:rPr>
            </w:pPr>
            <w:r w:rsidRPr="005623B6">
              <w:rPr>
                <w:rFonts w:ascii="Calibri" w:hAnsi="Calibri" w:cs="Arial"/>
                <w:bCs/>
                <w:sz w:val="20"/>
              </w:rPr>
              <w:t>Możliwość - bez potrzeby uruchamiania systemu operacyjnego z dysku twardego komputera lub innych, podłączonych do niego urządzeń zewnętrznych - ustawienia hasła na poziomie administratora.</w:t>
            </w:r>
          </w:p>
        </w:tc>
        <w:tc>
          <w:tcPr>
            <w:tcW w:w="5253" w:type="dxa"/>
          </w:tcPr>
          <w:p w:rsidR="001C05B1" w:rsidRPr="005623B6" w:rsidRDefault="001C05B1" w:rsidP="00516D9F">
            <w:pPr>
              <w:rPr>
                <w:rFonts w:ascii="Calibri" w:hAnsi="Calibri" w:cs="Arial"/>
                <w:bCs/>
                <w:sz w:val="20"/>
              </w:rPr>
            </w:pPr>
          </w:p>
        </w:tc>
      </w:tr>
      <w:tr w:rsidR="001C05B1" w:rsidRPr="005623B6" w:rsidTr="00516D9F">
        <w:tc>
          <w:tcPr>
            <w:tcW w:w="658" w:type="dxa"/>
            <w:vAlign w:val="center"/>
          </w:tcPr>
          <w:p w:rsidR="001C05B1" w:rsidRPr="002B6D71" w:rsidRDefault="001C05B1" w:rsidP="00516D9F">
            <w:pPr>
              <w:jc w:val="center"/>
              <w:rPr>
                <w:rFonts w:ascii="Calibri" w:hAnsi="Calibri" w:cs="Arial"/>
                <w:bCs/>
                <w:sz w:val="20"/>
              </w:rPr>
            </w:pPr>
            <w:r w:rsidRPr="002B6D71">
              <w:rPr>
                <w:rFonts w:ascii="Calibri" w:hAnsi="Calibri" w:cs="Arial"/>
                <w:bCs/>
                <w:sz w:val="20"/>
              </w:rPr>
              <w:t>10</w:t>
            </w:r>
          </w:p>
        </w:tc>
        <w:tc>
          <w:tcPr>
            <w:tcW w:w="2737" w:type="dxa"/>
          </w:tcPr>
          <w:p w:rsidR="001C05B1" w:rsidRPr="000E3A1F" w:rsidRDefault="001C05B1" w:rsidP="00516D9F">
            <w:pPr>
              <w:rPr>
                <w:rFonts w:ascii="Calibri" w:hAnsi="Calibri" w:cs="Arial"/>
                <w:bCs/>
                <w:sz w:val="20"/>
              </w:rPr>
            </w:pPr>
            <w:r w:rsidRPr="000E3A1F">
              <w:rPr>
                <w:rFonts w:ascii="Calibri" w:hAnsi="Calibri" w:cs="Arial"/>
                <w:bCs/>
                <w:sz w:val="20"/>
              </w:rPr>
              <w:t>Bezpieczeństwo</w:t>
            </w:r>
          </w:p>
        </w:tc>
        <w:tc>
          <w:tcPr>
            <w:tcW w:w="5572" w:type="dxa"/>
          </w:tcPr>
          <w:p w:rsidR="001C05B1" w:rsidRDefault="001C05B1" w:rsidP="00516D9F">
            <w:pPr>
              <w:rPr>
                <w:rFonts w:ascii="Calibri" w:hAnsi="Calibri" w:cs="Arial"/>
                <w:bCs/>
                <w:sz w:val="20"/>
              </w:rPr>
            </w:pPr>
            <w:r>
              <w:rPr>
                <w:rFonts w:ascii="Calibri" w:hAnsi="Calibri" w:cs="Arial"/>
                <w:bCs/>
                <w:sz w:val="20"/>
              </w:rPr>
              <w:t>1. BIOS musi posiadać możliwość</w:t>
            </w:r>
          </w:p>
          <w:p w:rsidR="001C05B1" w:rsidRDefault="001C05B1" w:rsidP="00516D9F">
            <w:pPr>
              <w:rPr>
                <w:rFonts w:ascii="Calibri" w:hAnsi="Calibri" w:cs="Arial"/>
                <w:bCs/>
                <w:sz w:val="20"/>
              </w:rPr>
            </w:pPr>
            <w:r>
              <w:rPr>
                <w:rFonts w:ascii="Calibri" w:hAnsi="Calibri" w:cs="Arial"/>
                <w:bCs/>
                <w:sz w:val="20"/>
              </w:rPr>
              <w:t xml:space="preserve">- skonfigurowania hasła „Power On” oraz ustawienia hasła dostępu do </w:t>
            </w:r>
            <w:proofErr w:type="spellStart"/>
            <w:r>
              <w:rPr>
                <w:rFonts w:ascii="Calibri" w:hAnsi="Calibri" w:cs="Arial"/>
                <w:bCs/>
                <w:sz w:val="20"/>
              </w:rPr>
              <w:t>BIOSu</w:t>
            </w:r>
            <w:proofErr w:type="spellEnd"/>
            <w:r>
              <w:rPr>
                <w:rFonts w:ascii="Calibri" w:hAnsi="Calibri" w:cs="Arial"/>
                <w:bCs/>
                <w:sz w:val="20"/>
              </w:rPr>
              <w:t xml:space="preserve"> (administratora) w sposób gwarantujący utrzymanie zapisanego hasła nawet w przypadku odłączenia wszystkich źródeł zasilania i podtrzymania BIOS, </w:t>
            </w:r>
          </w:p>
          <w:p w:rsidR="001C05B1" w:rsidRDefault="001C05B1" w:rsidP="00516D9F">
            <w:pPr>
              <w:rPr>
                <w:rFonts w:ascii="Calibri" w:hAnsi="Calibri" w:cs="Arial"/>
                <w:bCs/>
                <w:sz w:val="20"/>
              </w:rPr>
            </w:pPr>
            <w:r>
              <w:rPr>
                <w:rFonts w:ascii="Calibri" w:hAnsi="Calibri" w:cs="Arial"/>
                <w:bCs/>
                <w:sz w:val="20"/>
              </w:rPr>
              <w:t>- możliwość ustawienia hasła na dysku (</w:t>
            </w:r>
            <w:proofErr w:type="spellStart"/>
            <w:r>
              <w:rPr>
                <w:rFonts w:ascii="Calibri" w:hAnsi="Calibri" w:cs="Arial"/>
                <w:bCs/>
                <w:sz w:val="20"/>
              </w:rPr>
              <w:t>drive</w:t>
            </w:r>
            <w:proofErr w:type="spellEnd"/>
            <w:r>
              <w:rPr>
                <w:rFonts w:ascii="Calibri" w:hAnsi="Calibri" w:cs="Arial"/>
                <w:bCs/>
                <w:sz w:val="20"/>
              </w:rPr>
              <w:t xml:space="preserve"> lock)</w:t>
            </w:r>
          </w:p>
          <w:p w:rsidR="001C05B1" w:rsidRDefault="001C05B1" w:rsidP="00516D9F">
            <w:pPr>
              <w:rPr>
                <w:rFonts w:ascii="Calibri" w:hAnsi="Calibri" w:cs="Arial"/>
                <w:bCs/>
                <w:sz w:val="20"/>
              </w:rPr>
            </w:pPr>
            <w:r>
              <w:rPr>
                <w:rFonts w:ascii="Calibri" w:hAnsi="Calibri" w:cs="Arial"/>
                <w:bCs/>
                <w:sz w:val="20"/>
              </w:rPr>
              <w:t>- blokady/wyłączenia portów USB, COM, karty sieciowej, karty audio;</w:t>
            </w:r>
          </w:p>
          <w:p w:rsidR="001C05B1" w:rsidRDefault="001C05B1" w:rsidP="00516D9F">
            <w:pPr>
              <w:rPr>
                <w:rFonts w:ascii="Calibri" w:hAnsi="Calibri" w:cs="Arial"/>
                <w:bCs/>
                <w:sz w:val="20"/>
              </w:rPr>
            </w:pPr>
            <w:r>
              <w:rPr>
                <w:rFonts w:ascii="Calibri" w:hAnsi="Calibri" w:cs="Arial"/>
                <w:bCs/>
                <w:sz w:val="20"/>
              </w:rPr>
              <w:lastRenderedPageBreak/>
              <w:t xml:space="preserve">- blokady/wyłączenia kart rozszerzeń/slotów PCI, kontroli sekwencji </w:t>
            </w:r>
            <w:proofErr w:type="spellStart"/>
            <w:r>
              <w:rPr>
                <w:rFonts w:ascii="Calibri" w:hAnsi="Calibri" w:cs="Arial"/>
                <w:bCs/>
                <w:sz w:val="20"/>
              </w:rPr>
              <w:t>boot-ącej</w:t>
            </w:r>
            <w:proofErr w:type="spellEnd"/>
            <w:r>
              <w:rPr>
                <w:rFonts w:ascii="Calibri" w:hAnsi="Calibri" w:cs="Arial"/>
                <w:bCs/>
                <w:sz w:val="20"/>
              </w:rPr>
              <w:t>; startu systemu z urządzenia USB</w:t>
            </w:r>
          </w:p>
          <w:p w:rsidR="001C05B1" w:rsidRDefault="001C05B1" w:rsidP="00516D9F">
            <w:pPr>
              <w:rPr>
                <w:rFonts w:ascii="Calibri" w:hAnsi="Calibri" w:cs="Arial"/>
                <w:bCs/>
                <w:sz w:val="20"/>
              </w:rPr>
            </w:pPr>
            <w:r>
              <w:rPr>
                <w:rFonts w:ascii="Calibri" w:hAnsi="Calibri" w:cs="Arial"/>
                <w:bCs/>
                <w:sz w:val="20"/>
              </w:rPr>
              <w:t>- funkcja blokowania BOOT-</w:t>
            </w:r>
            <w:proofErr w:type="spellStart"/>
            <w:r>
              <w:rPr>
                <w:rFonts w:ascii="Calibri" w:hAnsi="Calibri" w:cs="Arial"/>
                <w:bCs/>
                <w:sz w:val="20"/>
              </w:rPr>
              <w:t>owania</w:t>
            </w:r>
            <w:proofErr w:type="spellEnd"/>
            <w:r>
              <w:rPr>
                <w:rFonts w:ascii="Calibri" w:hAnsi="Calibri" w:cs="Arial"/>
                <w:bCs/>
                <w:sz w:val="20"/>
              </w:rPr>
              <w:t xml:space="preserve"> stacji roboczej z zewnętrznych urządzeń</w:t>
            </w:r>
          </w:p>
          <w:p w:rsidR="001C05B1" w:rsidRDefault="001C05B1" w:rsidP="00516D9F">
            <w:pPr>
              <w:rPr>
                <w:rFonts w:ascii="Calibri" w:hAnsi="Calibri" w:cs="Arial"/>
                <w:bCs/>
                <w:sz w:val="20"/>
              </w:rPr>
            </w:pPr>
            <w:r>
              <w:rPr>
                <w:rFonts w:ascii="Calibri" w:hAnsi="Calibri" w:cs="Arial"/>
                <w:bCs/>
                <w:sz w:val="20"/>
              </w:rPr>
              <w:t xml:space="preserve">2. Komputer musi posiadać zintegrowany w płycie głównej aktywny układ zgodny ze standardem </w:t>
            </w:r>
            <w:proofErr w:type="spellStart"/>
            <w:r>
              <w:rPr>
                <w:rFonts w:ascii="Calibri" w:hAnsi="Calibri" w:cs="Arial"/>
                <w:bCs/>
                <w:sz w:val="20"/>
              </w:rPr>
              <w:t>Trusted</w:t>
            </w:r>
            <w:proofErr w:type="spellEnd"/>
            <w:r>
              <w:rPr>
                <w:rFonts w:ascii="Calibri" w:hAnsi="Calibri" w:cs="Arial"/>
                <w:bCs/>
                <w:sz w:val="20"/>
              </w:rPr>
              <w:t xml:space="preserve"> Platform Module (TPM v 1.2); </w:t>
            </w:r>
          </w:p>
          <w:p w:rsidR="001C05B1" w:rsidRDefault="001C05B1" w:rsidP="00516D9F">
            <w:pPr>
              <w:rPr>
                <w:rFonts w:ascii="Calibri" w:hAnsi="Calibri" w:cs="Arial"/>
                <w:bCs/>
                <w:sz w:val="20"/>
              </w:rPr>
            </w:pPr>
            <w:r>
              <w:rPr>
                <w:rFonts w:ascii="Calibri" w:hAnsi="Calibri" w:cs="Arial"/>
                <w:bCs/>
                <w:sz w:val="20"/>
              </w:rPr>
              <w:t xml:space="preserve">3. Możliwość zapięcia linki typu </w:t>
            </w:r>
            <w:proofErr w:type="spellStart"/>
            <w:r>
              <w:rPr>
                <w:rFonts w:ascii="Calibri" w:hAnsi="Calibri" w:cs="Arial"/>
                <w:bCs/>
                <w:sz w:val="20"/>
              </w:rPr>
              <w:t>Kensington</w:t>
            </w:r>
            <w:proofErr w:type="spellEnd"/>
          </w:p>
          <w:p w:rsidR="001C05B1" w:rsidRPr="005623B6" w:rsidRDefault="001C05B1" w:rsidP="00516D9F">
            <w:pPr>
              <w:rPr>
                <w:rFonts w:ascii="Times New Roman" w:hAnsi="Times New Roman" w:cs="Times New Roman"/>
                <w:sz w:val="24"/>
                <w:szCs w:val="24"/>
              </w:rPr>
            </w:pPr>
            <w:r>
              <w:rPr>
                <w:rFonts w:ascii="Calibri" w:hAnsi="Calibri" w:cs="Arial"/>
                <w:bCs/>
                <w:sz w:val="20"/>
              </w:rPr>
              <w:t>4. Udostępniona bez dodatkowych opłat, pełna wersja oprogramowania, szyfrującego zawartość twardego dysku zgodnie z certyfikatem X.509 oraz algorytmem szyfrującym AES 128 bit oraz AES 256bit, współpracującego z wbudowaną sprzętową platformą bezpieczeństwa</w:t>
            </w:r>
            <w:r>
              <w:rPr>
                <w:rFonts w:ascii="Times New Roman" w:hAnsi="Times New Roman"/>
                <w:sz w:val="24"/>
                <w:szCs w:val="24"/>
              </w:rPr>
              <w:t xml:space="preserve"> </w:t>
            </w:r>
          </w:p>
        </w:tc>
        <w:tc>
          <w:tcPr>
            <w:tcW w:w="5253" w:type="dxa"/>
          </w:tcPr>
          <w:p w:rsidR="001C05B1" w:rsidRDefault="001C05B1" w:rsidP="00516D9F">
            <w:pPr>
              <w:rPr>
                <w:rFonts w:ascii="Calibri" w:hAnsi="Calibri" w:cs="Arial"/>
                <w:bCs/>
                <w:sz w:val="20"/>
              </w:rPr>
            </w:pPr>
          </w:p>
        </w:tc>
      </w:tr>
      <w:tr w:rsidR="001C05B1" w:rsidRPr="002B6D71" w:rsidTr="00516D9F">
        <w:tc>
          <w:tcPr>
            <w:tcW w:w="658" w:type="dxa"/>
            <w:vAlign w:val="center"/>
          </w:tcPr>
          <w:p w:rsidR="001C05B1" w:rsidRPr="002B6D71" w:rsidRDefault="001C05B1" w:rsidP="00516D9F">
            <w:pPr>
              <w:jc w:val="center"/>
              <w:rPr>
                <w:rFonts w:ascii="Calibri" w:hAnsi="Calibri" w:cs="Arial"/>
                <w:bCs/>
                <w:sz w:val="20"/>
              </w:rPr>
            </w:pPr>
            <w:r w:rsidRPr="002B6D71">
              <w:rPr>
                <w:rFonts w:ascii="Calibri" w:hAnsi="Calibri" w:cs="Arial"/>
                <w:bCs/>
                <w:sz w:val="20"/>
              </w:rPr>
              <w:lastRenderedPageBreak/>
              <w:t>11</w:t>
            </w:r>
          </w:p>
        </w:tc>
        <w:tc>
          <w:tcPr>
            <w:tcW w:w="2737" w:type="dxa"/>
          </w:tcPr>
          <w:p w:rsidR="001C05B1" w:rsidRPr="000E3A1F" w:rsidRDefault="001C05B1" w:rsidP="00516D9F">
            <w:pPr>
              <w:rPr>
                <w:rFonts w:ascii="Calibri" w:hAnsi="Calibri" w:cs="Arial"/>
                <w:bCs/>
                <w:sz w:val="20"/>
              </w:rPr>
            </w:pPr>
            <w:r w:rsidRPr="000E3A1F">
              <w:rPr>
                <w:rFonts w:ascii="Calibri" w:hAnsi="Calibri" w:cs="Arial"/>
                <w:bCs/>
                <w:sz w:val="20"/>
              </w:rPr>
              <w:t>Zarządzanie</w:t>
            </w:r>
          </w:p>
        </w:tc>
        <w:tc>
          <w:tcPr>
            <w:tcW w:w="5572" w:type="dxa"/>
          </w:tcPr>
          <w:p w:rsidR="001C05B1" w:rsidRDefault="001C05B1" w:rsidP="00516D9F">
            <w:pPr>
              <w:rPr>
                <w:rFonts w:ascii="Calibri" w:hAnsi="Calibri" w:cs="Arial"/>
                <w:bCs/>
                <w:sz w:val="20"/>
              </w:rPr>
            </w:pPr>
            <w:r>
              <w:rPr>
                <w:rFonts w:ascii="Calibri" w:hAnsi="Calibri" w:cs="Arial"/>
                <w:bCs/>
                <w:sz w:val="20"/>
              </w:rPr>
              <w:t xml:space="preserve">1. Dołączone dedykowane oprogramowanie producenta komputera umożliwiające zdalną inwentaryzację sprzętu, monitorowanie stanu jego pracy, aktualizację i zmianę ustawień </w:t>
            </w:r>
            <w:proofErr w:type="spellStart"/>
            <w:r>
              <w:rPr>
                <w:rFonts w:ascii="Calibri" w:hAnsi="Calibri" w:cs="Arial"/>
                <w:bCs/>
                <w:sz w:val="20"/>
              </w:rPr>
              <w:t>BIOS’u</w:t>
            </w:r>
            <w:proofErr w:type="spellEnd"/>
            <w:r>
              <w:rPr>
                <w:rFonts w:ascii="Calibri" w:hAnsi="Calibri" w:cs="Arial"/>
                <w:bCs/>
                <w:sz w:val="20"/>
              </w:rPr>
              <w:t xml:space="preserve"> oraz na zdalną aktualizację sterowników.</w:t>
            </w:r>
          </w:p>
          <w:p w:rsidR="001C05B1" w:rsidRDefault="001C05B1" w:rsidP="00516D9F">
            <w:pPr>
              <w:rPr>
                <w:rFonts w:ascii="Calibri" w:hAnsi="Calibri" w:cs="Arial"/>
                <w:bCs/>
                <w:sz w:val="20"/>
              </w:rPr>
            </w:pPr>
            <w:r>
              <w:rPr>
                <w:rFonts w:ascii="Calibri" w:hAnsi="Calibri" w:cs="Arial"/>
                <w:bCs/>
                <w:sz w:val="20"/>
              </w:rPr>
              <w:t>2. Wbudowana w płytę główną technologia zarządzania i monitorowania komputerem na poziomie sprzętowym działająca niezależnie od stanu czy obecności systemu operacyjnego oraz stanu włączenia komputera podczas pracy na zasilaczu sieciowym AC, posiadająca sprzętowe wsparcie technologii wirtualizacji, wbudowany sprzętowy firewall, zarządzany i konfigurowany z serwera zarządzania oraz niedostępny dla lokalnego systemu OS i lokalnych aplikacji, a także umożliwiająca:</w:t>
            </w:r>
          </w:p>
          <w:p w:rsidR="001C05B1" w:rsidRDefault="001C05B1" w:rsidP="00516D9F">
            <w:pPr>
              <w:rPr>
                <w:rFonts w:ascii="Calibri" w:hAnsi="Calibri" w:cs="Arial"/>
                <w:bCs/>
                <w:sz w:val="20"/>
              </w:rPr>
            </w:pPr>
            <w:r>
              <w:rPr>
                <w:rFonts w:ascii="Calibri" w:hAnsi="Calibri" w:cs="Arial"/>
                <w:bCs/>
                <w:sz w:val="20"/>
              </w:rPr>
              <w:t>- monitorowanie konfiguracji komponentów komputera - CPU, pamięć, HDD, wersje BIOS płyty głównej;</w:t>
            </w:r>
          </w:p>
          <w:p w:rsidR="001C05B1" w:rsidRDefault="001C05B1" w:rsidP="00516D9F">
            <w:pPr>
              <w:rPr>
                <w:rFonts w:ascii="Calibri" w:hAnsi="Calibri" w:cs="Arial"/>
                <w:bCs/>
                <w:sz w:val="20"/>
              </w:rPr>
            </w:pPr>
            <w:r>
              <w:rPr>
                <w:rFonts w:ascii="Calibri" w:hAnsi="Calibri" w:cs="Arial"/>
                <w:bCs/>
                <w:sz w:val="20"/>
              </w:rPr>
              <w:t>- zdalną konfigurację ustawień BIOS;</w:t>
            </w:r>
          </w:p>
          <w:p w:rsidR="001C05B1" w:rsidRDefault="001C05B1" w:rsidP="00516D9F">
            <w:pPr>
              <w:rPr>
                <w:rFonts w:ascii="Calibri" w:hAnsi="Calibri" w:cs="Arial"/>
                <w:bCs/>
                <w:sz w:val="20"/>
              </w:rPr>
            </w:pPr>
            <w:r>
              <w:rPr>
                <w:rFonts w:ascii="Calibri" w:hAnsi="Calibri" w:cs="Arial"/>
                <w:bCs/>
                <w:sz w:val="20"/>
              </w:rPr>
              <w:t>- zdalne przejęcie konsoli tekstowej systemu, przekierowanie procesu ładowania systemu operacyjnego z wirtualnego CD ROM lub FDD  z  serwera zarządzającego;</w:t>
            </w:r>
          </w:p>
          <w:p w:rsidR="001C05B1" w:rsidRDefault="001C05B1" w:rsidP="00516D9F">
            <w:pPr>
              <w:rPr>
                <w:rFonts w:ascii="Calibri" w:hAnsi="Calibri" w:cs="Arial"/>
                <w:bCs/>
                <w:sz w:val="20"/>
              </w:rPr>
            </w:pPr>
            <w:r>
              <w:rPr>
                <w:rFonts w:ascii="Calibri" w:hAnsi="Calibri" w:cs="Arial"/>
                <w:bCs/>
                <w:sz w:val="20"/>
              </w:rPr>
              <w:t>- zapis i przechowywanie dodatkowych informacji o wersji zainstalowanego oprogramowania i zdalny odczyt tych informacji (wersja, zainstalowane uaktualnienia, sygnatury wirusów, itp.) z wbudowanej pamięci nieulotnej;</w:t>
            </w:r>
          </w:p>
          <w:p w:rsidR="001C05B1" w:rsidRDefault="001C05B1" w:rsidP="00516D9F">
            <w:pPr>
              <w:rPr>
                <w:rFonts w:ascii="Calibri" w:hAnsi="Calibri" w:cs="Arial"/>
                <w:bCs/>
                <w:sz w:val="20"/>
              </w:rPr>
            </w:pPr>
            <w:r>
              <w:rPr>
                <w:rFonts w:ascii="Calibri" w:hAnsi="Calibri" w:cs="Arial"/>
                <w:bCs/>
                <w:sz w:val="20"/>
              </w:rPr>
              <w:t xml:space="preserve">- technologia zarządzania i monitorowania komputerem na poziomie sprzętowym powinna być zgodna z otwartymi </w:t>
            </w:r>
            <w:r>
              <w:rPr>
                <w:rFonts w:ascii="Calibri" w:hAnsi="Calibri" w:cs="Arial"/>
                <w:bCs/>
                <w:sz w:val="20"/>
              </w:rPr>
              <w:lastRenderedPageBreak/>
              <w:t>standardami DMTF WS-MAN 1.0.0 (http://www.dmtf.org/standards/wsman) oraz  DASH 1.0.0 (http://www.dmtf.org/standards/mgmt/dash/);</w:t>
            </w:r>
          </w:p>
          <w:p w:rsidR="001C05B1" w:rsidRDefault="001C05B1" w:rsidP="00516D9F">
            <w:pPr>
              <w:rPr>
                <w:rFonts w:ascii="Calibri" w:hAnsi="Calibri" w:cs="Arial"/>
                <w:bCs/>
                <w:sz w:val="20"/>
              </w:rPr>
            </w:pPr>
            <w:r>
              <w:rPr>
                <w:rFonts w:ascii="Calibri" w:hAnsi="Calibri" w:cs="Arial"/>
                <w:bCs/>
                <w:sz w:val="20"/>
              </w:rPr>
              <w:t xml:space="preserve">- nawiązywanie przez sprzętowy mechanizm zarządzania zdalnego szyfrowanego protokołem SSL/TLS połączenia z predefiniowanym serwerem zarządzającym, w definiowanych odstępach czasu, w przypadku wystąpienia predefiniowanego zdarzenia lub błędu systemowego </w:t>
            </w:r>
          </w:p>
          <w:p w:rsidR="001C05B1" w:rsidRDefault="001C05B1" w:rsidP="00516D9F">
            <w:pPr>
              <w:rPr>
                <w:rFonts w:ascii="Calibri" w:hAnsi="Calibri" w:cs="Arial"/>
                <w:bCs/>
                <w:sz w:val="20"/>
              </w:rPr>
            </w:pPr>
            <w:r>
              <w:rPr>
                <w:rFonts w:ascii="Calibri" w:hAnsi="Calibri" w:cs="Arial"/>
                <w:bCs/>
                <w:sz w:val="20"/>
              </w:rPr>
              <w:t>(tzw. platform event) oraz na żądanie użytkownika z poziomu BIOS;</w:t>
            </w:r>
          </w:p>
          <w:p w:rsidR="001C05B1" w:rsidRDefault="001C05B1" w:rsidP="00516D9F">
            <w:pPr>
              <w:rPr>
                <w:rFonts w:ascii="Calibri" w:hAnsi="Calibri" w:cs="Arial"/>
                <w:bCs/>
                <w:sz w:val="20"/>
              </w:rPr>
            </w:pPr>
            <w:r>
              <w:rPr>
                <w:rFonts w:ascii="Calibri" w:hAnsi="Calibri" w:cs="Arial"/>
                <w:bCs/>
                <w:sz w:val="20"/>
              </w:rPr>
              <w:t>- wbudowany sprzętowo log operacji zdalnego zarządzania, możliwy do kasowania tylko przez upoważnionego użytkownika systemu sprzętowego zarządzania zdalnego.</w:t>
            </w:r>
          </w:p>
          <w:p w:rsidR="001C05B1" w:rsidRPr="002B6D71" w:rsidRDefault="001C05B1" w:rsidP="00516D9F">
            <w:pPr>
              <w:rPr>
                <w:rFonts w:ascii="Calibri" w:hAnsi="Calibri" w:cs="Arial"/>
                <w:bCs/>
                <w:sz w:val="20"/>
              </w:rPr>
            </w:pPr>
            <w:r>
              <w:rPr>
                <w:rFonts w:ascii="Calibri" w:hAnsi="Calibri" w:cs="Arial"/>
                <w:bCs/>
                <w:sz w:val="20"/>
              </w:rPr>
              <w:t>3. Dołączone dedykowane oprogramowanie producenta komputera umożliwiające realizacje w/w funkcjonalności.</w:t>
            </w:r>
          </w:p>
        </w:tc>
        <w:tc>
          <w:tcPr>
            <w:tcW w:w="5253" w:type="dxa"/>
          </w:tcPr>
          <w:p w:rsidR="001C05B1" w:rsidRDefault="001C05B1" w:rsidP="00516D9F">
            <w:pPr>
              <w:rPr>
                <w:rFonts w:ascii="Calibri" w:hAnsi="Calibri" w:cs="Arial"/>
                <w:bCs/>
                <w:sz w:val="20"/>
              </w:rPr>
            </w:pPr>
          </w:p>
        </w:tc>
      </w:tr>
      <w:tr w:rsidR="001C05B1" w:rsidRPr="002B6D71" w:rsidTr="00516D9F">
        <w:tc>
          <w:tcPr>
            <w:tcW w:w="658" w:type="dxa"/>
            <w:vAlign w:val="center"/>
          </w:tcPr>
          <w:p w:rsidR="001C05B1" w:rsidRPr="002B6D71" w:rsidRDefault="001C05B1" w:rsidP="00516D9F">
            <w:pPr>
              <w:jc w:val="center"/>
              <w:rPr>
                <w:rFonts w:ascii="Calibri" w:hAnsi="Calibri" w:cs="Arial"/>
                <w:bCs/>
                <w:sz w:val="20"/>
              </w:rPr>
            </w:pPr>
            <w:r>
              <w:rPr>
                <w:rFonts w:ascii="Calibri" w:hAnsi="Calibri" w:cs="Arial"/>
                <w:bCs/>
                <w:sz w:val="20"/>
              </w:rPr>
              <w:lastRenderedPageBreak/>
              <w:t>12</w:t>
            </w:r>
          </w:p>
        </w:tc>
        <w:tc>
          <w:tcPr>
            <w:tcW w:w="2737" w:type="dxa"/>
          </w:tcPr>
          <w:p w:rsidR="001C05B1" w:rsidRPr="000E3A1F" w:rsidRDefault="001C05B1" w:rsidP="00516D9F">
            <w:pPr>
              <w:rPr>
                <w:rFonts w:ascii="Calibri" w:hAnsi="Calibri" w:cs="Arial"/>
                <w:bCs/>
                <w:sz w:val="20"/>
              </w:rPr>
            </w:pPr>
            <w:r w:rsidRPr="000E3A1F">
              <w:rPr>
                <w:rFonts w:ascii="Calibri" w:hAnsi="Calibri" w:cs="Arial"/>
                <w:bCs/>
                <w:sz w:val="20"/>
              </w:rPr>
              <w:t>Warunki gwarancji</w:t>
            </w:r>
          </w:p>
        </w:tc>
        <w:tc>
          <w:tcPr>
            <w:tcW w:w="5572" w:type="dxa"/>
          </w:tcPr>
          <w:p w:rsidR="001C05B1" w:rsidRPr="002B6D71" w:rsidRDefault="001C05B1" w:rsidP="00516D9F">
            <w:pPr>
              <w:jc w:val="both"/>
              <w:rPr>
                <w:rFonts w:ascii="Calibri" w:hAnsi="Calibri" w:cs="Arial"/>
                <w:bCs/>
                <w:sz w:val="20"/>
              </w:rPr>
            </w:pPr>
            <w:r>
              <w:rPr>
                <w:rFonts w:ascii="Calibri" w:hAnsi="Calibri" w:cs="Arial"/>
                <w:bCs/>
                <w:sz w:val="20"/>
              </w:rPr>
              <w:t>12 m-</w:t>
            </w:r>
            <w:proofErr w:type="spellStart"/>
            <w:r>
              <w:rPr>
                <w:rFonts w:ascii="Calibri" w:hAnsi="Calibri" w:cs="Arial"/>
                <w:bCs/>
                <w:sz w:val="20"/>
              </w:rPr>
              <w:t>cy</w:t>
            </w:r>
            <w:proofErr w:type="spellEnd"/>
            <w:r>
              <w:rPr>
                <w:rFonts w:ascii="Calibri" w:hAnsi="Calibri" w:cs="Arial"/>
                <w:bCs/>
                <w:sz w:val="20"/>
              </w:rPr>
              <w:t xml:space="preserve"> gwarancji</w:t>
            </w:r>
          </w:p>
        </w:tc>
        <w:tc>
          <w:tcPr>
            <w:tcW w:w="5253" w:type="dxa"/>
          </w:tcPr>
          <w:p w:rsidR="001C05B1" w:rsidRDefault="001C05B1" w:rsidP="00516D9F">
            <w:pPr>
              <w:jc w:val="both"/>
              <w:rPr>
                <w:rFonts w:ascii="Calibri" w:hAnsi="Calibri" w:cs="Arial"/>
                <w:bCs/>
                <w:sz w:val="20"/>
              </w:rPr>
            </w:pPr>
          </w:p>
        </w:tc>
      </w:tr>
      <w:tr w:rsidR="001C05B1" w:rsidRPr="002B6D71" w:rsidTr="00516D9F">
        <w:tc>
          <w:tcPr>
            <w:tcW w:w="658" w:type="dxa"/>
            <w:vAlign w:val="center"/>
          </w:tcPr>
          <w:p w:rsidR="001C05B1" w:rsidRPr="002B6D71" w:rsidRDefault="001C05B1" w:rsidP="00516D9F">
            <w:pPr>
              <w:jc w:val="center"/>
              <w:rPr>
                <w:rFonts w:ascii="Calibri" w:hAnsi="Calibri" w:cs="Arial"/>
                <w:bCs/>
                <w:sz w:val="20"/>
              </w:rPr>
            </w:pPr>
            <w:r>
              <w:rPr>
                <w:rFonts w:ascii="Calibri" w:hAnsi="Calibri" w:cs="Arial"/>
                <w:bCs/>
                <w:sz w:val="20"/>
              </w:rPr>
              <w:t>13</w:t>
            </w:r>
          </w:p>
        </w:tc>
        <w:tc>
          <w:tcPr>
            <w:tcW w:w="2737" w:type="dxa"/>
          </w:tcPr>
          <w:p w:rsidR="001C05B1" w:rsidRPr="002B6D71" w:rsidRDefault="001C05B1" w:rsidP="00516D9F">
            <w:pPr>
              <w:tabs>
                <w:tab w:val="left" w:pos="213"/>
              </w:tabs>
              <w:spacing w:line="300" w:lineRule="exact"/>
              <w:rPr>
                <w:rFonts w:ascii="Calibri" w:hAnsi="Calibri" w:cs="Arial"/>
                <w:bCs/>
                <w:sz w:val="20"/>
              </w:rPr>
            </w:pPr>
            <w:r w:rsidRPr="000E3A1F">
              <w:rPr>
                <w:rFonts w:ascii="Calibri" w:hAnsi="Calibri" w:cs="Arial"/>
                <w:bCs/>
                <w:sz w:val="20"/>
              </w:rPr>
              <w:t>Wymagania dodatkowe</w:t>
            </w:r>
          </w:p>
        </w:tc>
        <w:tc>
          <w:tcPr>
            <w:tcW w:w="5572" w:type="dxa"/>
          </w:tcPr>
          <w:p w:rsidR="001C05B1" w:rsidRDefault="001C05B1" w:rsidP="00516D9F">
            <w:pPr>
              <w:jc w:val="both"/>
              <w:rPr>
                <w:rFonts w:ascii="Calibri" w:hAnsi="Calibri" w:cs="Arial"/>
                <w:bCs/>
                <w:sz w:val="20"/>
              </w:rPr>
            </w:pPr>
            <w:bookmarkStart w:id="0" w:name="OLE_LINK3"/>
            <w:r>
              <w:rPr>
                <w:rFonts w:ascii="Calibri" w:hAnsi="Calibri" w:cs="Arial"/>
                <w:bCs/>
                <w:sz w:val="20"/>
              </w:rPr>
              <w:t>Wymagania dotyczące podziału obszaru na dysku twardym:</w:t>
            </w:r>
          </w:p>
          <w:p w:rsidR="001C05B1" w:rsidRDefault="001C05B1" w:rsidP="00516D9F">
            <w:pPr>
              <w:jc w:val="both"/>
              <w:rPr>
                <w:rFonts w:ascii="Calibri" w:hAnsi="Calibri" w:cs="Arial"/>
                <w:bCs/>
                <w:sz w:val="20"/>
              </w:rPr>
            </w:pPr>
            <w:r>
              <w:rPr>
                <w:rFonts w:ascii="Calibri" w:hAnsi="Calibri" w:cs="Arial"/>
                <w:bCs/>
                <w:sz w:val="20"/>
              </w:rPr>
              <w:t xml:space="preserve">- dysk powinien posiadać wszystkie partycje wymagane przez system w tym partycje odzyskiwania </w:t>
            </w:r>
            <w:proofErr w:type="spellStart"/>
            <w:r>
              <w:rPr>
                <w:rFonts w:ascii="Calibri" w:hAnsi="Calibri" w:cs="Arial"/>
                <w:bCs/>
                <w:sz w:val="20"/>
              </w:rPr>
              <w:t>recovery</w:t>
            </w:r>
            <w:proofErr w:type="spellEnd"/>
          </w:p>
          <w:bookmarkEnd w:id="0"/>
          <w:p w:rsidR="001C05B1" w:rsidRDefault="001C05B1" w:rsidP="00516D9F">
            <w:pPr>
              <w:jc w:val="both"/>
              <w:rPr>
                <w:rFonts w:ascii="Calibri" w:hAnsi="Calibri" w:cs="Arial"/>
                <w:bCs/>
                <w:sz w:val="20"/>
              </w:rPr>
            </w:pPr>
            <w:r>
              <w:rPr>
                <w:rFonts w:ascii="Calibri" w:hAnsi="Calibri" w:cs="Arial"/>
                <w:bCs/>
                <w:sz w:val="20"/>
              </w:rPr>
              <w:t>Wymagania dotyczące wbudowanych portów i złącz:</w:t>
            </w:r>
          </w:p>
          <w:p w:rsidR="001C05B1" w:rsidRPr="00B15AE7" w:rsidRDefault="001C05B1" w:rsidP="00516D9F">
            <w:pPr>
              <w:jc w:val="both"/>
              <w:rPr>
                <w:rFonts w:ascii="Calibri" w:hAnsi="Calibri" w:cs="Arial"/>
                <w:bCs/>
                <w:sz w:val="20"/>
              </w:rPr>
            </w:pPr>
            <w:r w:rsidRPr="00B15AE7">
              <w:rPr>
                <w:rFonts w:ascii="Calibri" w:hAnsi="Calibri" w:cs="Arial"/>
                <w:bCs/>
                <w:sz w:val="20"/>
              </w:rPr>
              <w:t>- porty wideo: min. 1 szt</w:t>
            </w:r>
            <w:r>
              <w:rPr>
                <w:rFonts w:ascii="Calibri" w:hAnsi="Calibri" w:cs="Arial"/>
                <w:bCs/>
                <w:sz w:val="20"/>
              </w:rPr>
              <w:t>.</w:t>
            </w:r>
            <w:r w:rsidRPr="00B15AE7">
              <w:rPr>
                <w:rFonts w:ascii="Calibri" w:hAnsi="Calibri" w:cs="Arial"/>
                <w:bCs/>
                <w:sz w:val="20"/>
              </w:rPr>
              <w:t xml:space="preserve"> VGA i 1 szt</w:t>
            </w:r>
            <w:r>
              <w:rPr>
                <w:rFonts w:ascii="Calibri" w:hAnsi="Calibri" w:cs="Arial"/>
                <w:bCs/>
                <w:sz w:val="20"/>
              </w:rPr>
              <w:t>.</w:t>
            </w:r>
            <w:r w:rsidRPr="00B15AE7">
              <w:rPr>
                <w:rFonts w:ascii="Calibri" w:hAnsi="Calibri" w:cs="Arial"/>
                <w:bCs/>
                <w:sz w:val="20"/>
              </w:rPr>
              <w:t xml:space="preserve"> Display Port</w:t>
            </w:r>
          </w:p>
          <w:p w:rsidR="001C05B1" w:rsidRDefault="001C05B1" w:rsidP="00516D9F">
            <w:pPr>
              <w:jc w:val="both"/>
              <w:rPr>
                <w:rFonts w:ascii="Calibri" w:hAnsi="Calibri" w:cs="Arial"/>
                <w:bCs/>
                <w:sz w:val="20"/>
              </w:rPr>
            </w:pPr>
            <w:r>
              <w:rPr>
                <w:rFonts w:ascii="Calibri" w:hAnsi="Calibri" w:cs="Arial"/>
                <w:bCs/>
                <w:sz w:val="20"/>
              </w:rPr>
              <w:t xml:space="preserve">- min. 6 x USB wyprowadzonych na zewnątrz obudowy: minimum 4 porty USB 2.0 z przodu i 2 portów USB z tyłu </w:t>
            </w:r>
          </w:p>
          <w:p w:rsidR="001C05B1" w:rsidRDefault="001C05B1" w:rsidP="00516D9F">
            <w:pPr>
              <w:jc w:val="both"/>
              <w:rPr>
                <w:rFonts w:ascii="Calibri" w:hAnsi="Calibri" w:cs="Arial"/>
                <w:bCs/>
                <w:sz w:val="20"/>
              </w:rPr>
            </w:pPr>
            <w:r>
              <w:rPr>
                <w:rFonts w:ascii="Calibri" w:hAnsi="Calibri" w:cs="Arial"/>
                <w:bCs/>
                <w:sz w:val="20"/>
              </w:rPr>
              <w:t xml:space="preserve">- port sieciowy RJ-45, </w:t>
            </w:r>
          </w:p>
          <w:p w:rsidR="001C05B1" w:rsidRDefault="001C05B1" w:rsidP="00516D9F">
            <w:pPr>
              <w:jc w:val="both"/>
              <w:rPr>
                <w:rFonts w:ascii="Calibri" w:hAnsi="Calibri" w:cs="Arial"/>
                <w:bCs/>
                <w:sz w:val="20"/>
              </w:rPr>
            </w:pPr>
            <w:r>
              <w:rPr>
                <w:rFonts w:ascii="Calibri" w:hAnsi="Calibri" w:cs="Arial"/>
                <w:bCs/>
                <w:sz w:val="20"/>
              </w:rPr>
              <w:t xml:space="preserve">- porty audio: wyjście słuchawek i wejście mikrofonowe – zarówno z przodu jak i z tyłu obudowy. </w:t>
            </w:r>
          </w:p>
          <w:p w:rsidR="001C05B1" w:rsidRPr="003C05C1" w:rsidRDefault="001C05B1" w:rsidP="00516D9F">
            <w:pPr>
              <w:jc w:val="both"/>
              <w:rPr>
                <w:rFonts w:ascii="Calibri" w:hAnsi="Calibri" w:cs="Arial"/>
                <w:bCs/>
                <w:sz w:val="20"/>
              </w:rPr>
            </w:pPr>
            <w:r w:rsidRPr="003C05C1">
              <w:rPr>
                <w:rFonts w:ascii="Calibri" w:hAnsi="Calibri" w:cs="Arial"/>
                <w:bCs/>
                <w:sz w:val="20"/>
              </w:rPr>
              <w:t xml:space="preserve">- serial port (RS-232) oraz 2 </w:t>
            </w:r>
            <w:proofErr w:type="spellStart"/>
            <w:r w:rsidRPr="003C05C1">
              <w:rPr>
                <w:rFonts w:ascii="Calibri" w:hAnsi="Calibri" w:cs="Arial"/>
                <w:bCs/>
                <w:sz w:val="20"/>
              </w:rPr>
              <w:t>szt</w:t>
            </w:r>
            <w:proofErr w:type="spellEnd"/>
            <w:r w:rsidRPr="003C05C1">
              <w:rPr>
                <w:rFonts w:ascii="Calibri" w:hAnsi="Calibri" w:cs="Arial"/>
                <w:bCs/>
                <w:sz w:val="20"/>
              </w:rPr>
              <w:t xml:space="preserve"> PS/2</w:t>
            </w:r>
          </w:p>
          <w:p w:rsidR="001C05B1" w:rsidRDefault="001C05B1" w:rsidP="00516D9F">
            <w:pPr>
              <w:jc w:val="both"/>
              <w:rPr>
                <w:rFonts w:ascii="Calibri" w:hAnsi="Calibri" w:cs="Arial"/>
                <w:bCs/>
                <w:sz w:val="20"/>
              </w:rPr>
            </w:pPr>
            <w:r>
              <w:rPr>
                <w:rFonts w:ascii="Calibri" w:hAnsi="Calibri" w:cs="Arial"/>
                <w:bCs/>
                <w:sz w:val="20"/>
              </w:rPr>
              <w:t xml:space="preserve">Karta sieciowa 10/100/1000 Ethernet RJ 45 (zintegrowana) z obsługą PXE, </w:t>
            </w:r>
            <w:proofErr w:type="spellStart"/>
            <w:r>
              <w:rPr>
                <w:rFonts w:ascii="Calibri" w:hAnsi="Calibri" w:cs="Arial"/>
                <w:bCs/>
                <w:sz w:val="20"/>
              </w:rPr>
              <w:t>WoL</w:t>
            </w:r>
            <w:proofErr w:type="spellEnd"/>
            <w:r>
              <w:rPr>
                <w:rFonts w:ascii="Calibri" w:hAnsi="Calibri" w:cs="Arial"/>
                <w:bCs/>
                <w:sz w:val="20"/>
              </w:rPr>
              <w:t>, ASF 2.0, ACPI</w:t>
            </w:r>
          </w:p>
          <w:p w:rsidR="001C05B1" w:rsidRPr="00B15AE7" w:rsidRDefault="001C05B1" w:rsidP="00516D9F">
            <w:pPr>
              <w:jc w:val="both"/>
              <w:rPr>
                <w:rFonts w:ascii="Calibri" w:hAnsi="Calibri" w:cs="Arial"/>
                <w:bCs/>
                <w:sz w:val="20"/>
              </w:rPr>
            </w:pPr>
            <w:r>
              <w:rPr>
                <w:rFonts w:ascii="Calibri" w:hAnsi="Calibri" w:cs="Arial"/>
                <w:bCs/>
                <w:sz w:val="20"/>
              </w:rPr>
              <w:t>Płyta główna, wyposażona w:</w:t>
            </w:r>
          </w:p>
          <w:p w:rsidR="001C05B1" w:rsidRDefault="001C05B1" w:rsidP="00516D9F">
            <w:pPr>
              <w:jc w:val="both"/>
              <w:rPr>
                <w:rFonts w:ascii="Calibri" w:hAnsi="Calibri" w:cs="Arial"/>
                <w:bCs/>
                <w:sz w:val="20"/>
              </w:rPr>
            </w:pPr>
            <w:r>
              <w:rPr>
                <w:rFonts w:ascii="Calibri" w:hAnsi="Calibri" w:cs="Arial"/>
                <w:bCs/>
                <w:sz w:val="20"/>
              </w:rPr>
              <w:t xml:space="preserve">- minimum 2 złącza DIMM </w:t>
            </w:r>
          </w:p>
          <w:p w:rsidR="001C05B1" w:rsidRDefault="001C05B1" w:rsidP="00516D9F">
            <w:pPr>
              <w:jc w:val="both"/>
              <w:rPr>
                <w:rFonts w:ascii="Calibri" w:hAnsi="Calibri" w:cs="Arial"/>
                <w:bCs/>
                <w:sz w:val="20"/>
              </w:rPr>
            </w:pPr>
            <w:r>
              <w:rPr>
                <w:rFonts w:ascii="Calibri" w:hAnsi="Calibri" w:cs="Arial"/>
                <w:bCs/>
                <w:sz w:val="20"/>
              </w:rPr>
              <w:t xml:space="preserve">- </w:t>
            </w:r>
            <w:proofErr w:type="spellStart"/>
            <w:r>
              <w:rPr>
                <w:rFonts w:ascii="Calibri" w:hAnsi="Calibri" w:cs="Arial"/>
                <w:bCs/>
                <w:sz w:val="20"/>
              </w:rPr>
              <w:t>sloty</w:t>
            </w:r>
            <w:proofErr w:type="spellEnd"/>
            <w:r>
              <w:rPr>
                <w:rFonts w:ascii="Calibri" w:hAnsi="Calibri" w:cs="Arial"/>
                <w:bCs/>
                <w:sz w:val="20"/>
              </w:rPr>
              <w:t xml:space="preserve">: 1 </w:t>
            </w:r>
            <w:proofErr w:type="spellStart"/>
            <w:r>
              <w:rPr>
                <w:rFonts w:ascii="Calibri" w:hAnsi="Calibri" w:cs="Arial"/>
                <w:bCs/>
                <w:sz w:val="20"/>
              </w:rPr>
              <w:t>szt</w:t>
            </w:r>
            <w:proofErr w:type="spellEnd"/>
            <w:r>
              <w:rPr>
                <w:rFonts w:ascii="Calibri" w:hAnsi="Calibri" w:cs="Arial"/>
                <w:bCs/>
                <w:sz w:val="20"/>
              </w:rPr>
              <w:t xml:space="preserve"> </w:t>
            </w:r>
            <w:proofErr w:type="spellStart"/>
            <w:r>
              <w:rPr>
                <w:rFonts w:ascii="Calibri" w:hAnsi="Calibri" w:cs="Arial"/>
                <w:bCs/>
                <w:sz w:val="20"/>
              </w:rPr>
              <w:t>PCIe</w:t>
            </w:r>
            <w:proofErr w:type="spellEnd"/>
            <w:r>
              <w:rPr>
                <w:rFonts w:ascii="Calibri" w:hAnsi="Calibri" w:cs="Arial"/>
                <w:bCs/>
                <w:sz w:val="20"/>
              </w:rPr>
              <w:t xml:space="preserve"> x16 Gen 3, 2 </w:t>
            </w:r>
            <w:proofErr w:type="spellStart"/>
            <w:r>
              <w:rPr>
                <w:rFonts w:ascii="Calibri" w:hAnsi="Calibri" w:cs="Arial"/>
                <w:bCs/>
                <w:sz w:val="20"/>
              </w:rPr>
              <w:t>szt</w:t>
            </w:r>
            <w:proofErr w:type="spellEnd"/>
            <w:r>
              <w:rPr>
                <w:rFonts w:ascii="Calibri" w:hAnsi="Calibri" w:cs="Arial"/>
                <w:bCs/>
                <w:sz w:val="20"/>
              </w:rPr>
              <w:t xml:space="preserve"> </w:t>
            </w:r>
            <w:proofErr w:type="spellStart"/>
            <w:r>
              <w:rPr>
                <w:rFonts w:ascii="Calibri" w:hAnsi="Calibri" w:cs="Arial"/>
                <w:bCs/>
                <w:sz w:val="20"/>
              </w:rPr>
              <w:t>PCIe</w:t>
            </w:r>
            <w:proofErr w:type="spellEnd"/>
            <w:r>
              <w:rPr>
                <w:rFonts w:ascii="Calibri" w:hAnsi="Calibri" w:cs="Arial"/>
                <w:bCs/>
                <w:sz w:val="20"/>
              </w:rPr>
              <w:t xml:space="preserve"> x1, 1 </w:t>
            </w:r>
            <w:proofErr w:type="spellStart"/>
            <w:r>
              <w:rPr>
                <w:rFonts w:ascii="Calibri" w:hAnsi="Calibri" w:cs="Arial"/>
                <w:bCs/>
                <w:sz w:val="20"/>
              </w:rPr>
              <w:t>szt</w:t>
            </w:r>
            <w:proofErr w:type="spellEnd"/>
            <w:r>
              <w:rPr>
                <w:rFonts w:ascii="Calibri" w:hAnsi="Calibri" w:cs="Arial"/>
                <w:bCs/>
                <w:sz w:val="20"/>
              </w:rPr>
              <w:t xml:space="preserve"> PCI</w:t>
            </w:r>
          </w:p>
          <w:p w:rsidR="001C05B1" w:rsidRPr="00B15AE7" w:rsidRDefault="001C05B1" w:rsidP="00516D9F">
            <w:pPr>
              <w:jc w:val="both"/>
              <w:rPr>
                <w:rFonts w:ascii="Calibri" w:hAnsi="Calibri" w:cs="Arial"/>
                <w:bCs/>
                <w:sz w:val="20"/>
              </w:rPr>
            </w:pPr>
            <w:r>
              <w:rPr>
                <w:rFonts w:ascii="Calibri" w:hAnsi="Calibri" w:cs="Arial"/>
                <w:bCs/>
                <w:sz w:val="20"/>
              </w:rPr>
              <w:t xml:space="preserve">- 2 złącza SATA </w:t>
            </w:r>
          </w:p>
          <w:p w:rsidR="001C05B1" w:rsidRPr="002B6D71" w:rsidRDefault="001C05B1" w:rsidP="00516D9F">
            <w:pPr>
              <w:jc w:val="both"/>
              <w:rPr>
                <w:rFonts w:ascii="Calibri" w:hAnsi="Calibri" w:cs="Arial"/>
                <w:bCs/>
                <w:sz w:val="20"/>
              </w:rPr>
            </w:pPr>
            <w:r>
              <w:rPr>
                <w:rFonts w:ascii="Calibri" w:hAnsi="Calibri" w:cs="Arial"/>
                <w:bCs/>
                <w:sz w:val="20"/>
              </w:rPr>
              <w:t>Napęd optyczny (z nagrywarką)  DVD-ROM</w:t>
            </w:r>
          </w:p>
        </w:tc>
        <w:tc>
          <w:tcPr>
            <w:tcW w:w="5253" w:type="dxa"/>
          </w:tcPr>
          <w:p w:rsidR="001C05B1" w:rsidRDefault="001C05B1" w:rsidP="00516D9F">
            <w:pPr>
              <w:jc w:val="both"/>
              <w:rPr>
                <w:rFonts w:ascii="Calibri" w:hAnsi="Calibri" w:cs="Arial"/>
                <w:bCs/>
                <w:sz w:val="20"/>
              </w:rPr>
            </w:pPr>
          </w:p>
        </w:tc>
      </w:tr>
    </w:tbl>
    <w:p w:rsidR="001C05B1" w:rsidRDefault="001C05B1" w:rsidP="001C05B1">
      <w:pPr>
        <w:rPr>
          <w:b/>
        </w:rPr>
      </w:pPr>
      <w:r>
        <w:rPr>
          <w:bCs/>
        </w:rPr>
        <w:t xml:space="preserve">Załącznik nr 7 – umieszczony w celu informacyjnym dla Wykonawcy                          </w:t>
      </w:r>
      <w:r>
        <w:rPr>
          <w:b/>
        </w:rPr>
        <w:t>Data i podpis Wykonawcy …………………………………………</w:t>
      </w:r>
    </w:p>
    <w:p w:rsidR="001C05B1" w:rsidRPr="004473CC" w:rsidRDefault="001C05B1" w:rsidP="001C05B1">
      <w:pPr>
        <w:pStyle w:val="Nagwek1"/>
        <w:rPr>
          <w:color w:val="000000" w:themeColor="text1"/>
          <w:sz w:val="22"/>
        </w:rPr>
      </w:pPr>
      <w:r w:rsidRPr="004473CC">
        <w:rPr>
          <w:color w:val="000000" w:themeColor="text1"/>
          <w:sz w:val="22"/>
        </w:rPr>
        <w:lastRenderedPageBreak/>
        <w:t>Dotyczy Pakietu nr</w:t>
      </w:r>
      <w:r>
        <w:rPr>
          <w:color w:val="000000" w:themeColor="text1"/>
          <w:sz w:val="22"/>
        </w:rPr>
        <w:t xml:space="preserve"> 5  -</w:t>
      </w:r>
      <w:r w:rsidRPr="004473CC">
        <w:rPr>
          <w:color w:val="000000" w:themeColor="text1"/>
          <w:sz w:val="22"/>
        </w:rPr>
        <w:t xml:space="preserve">  Monitor fabrycznie</w:t>
      </w:r>
      <w:r>
        <w:rPr>
          <w:color w:val="000000" w:themeColor="text1"/>
          <w:sz w:val="22"/>
        </w:rPr>
        <w:t xml:space="preserve"> </w:t>
      </w:r>
      <w:r w:rsidRPr="004473CC">
        <w:rPr>
          <w:color w:val="000000" w:themeColor="text1"/>
          <w:sz w:val="22"/>
        </w:rPr>
        <w:t xml:space="preserve">nowy </w:t>
      </w:r>
      <w:r>
        <w:rPr>
          <w:color w:val="000000" w:themeColor="text1"/>
          <w:sz w:val="22"/>
        </w:rPr>
        <w:t xml:space="preserve">z dodatkowym wyposażeniem – 4 </w:t>
      </w:r>
      <w:r w:rsidRPr="004473CC">
        <w:rPr>
          <w:color w:val="000000" w:themeColor="text1"/>
          <w:sz w:val="22"/>
        </w:rPr>
        <w:t>szt.</w:t>
      </w:r>
    </w:p>
    <w:tbl>
      <w:tblPr>
        <w:tblStyle w:val="Tabela-Siatka"/>
        <w:tblW w:w="14232" w:type="dxa"/>
        <w:tblLook w:val="04A0" w:firstRow="1" w:lastRow="0" w:firstColumn="1" w:lastColumn="0" w:noHBand="0" w:noVBand="1"/>
      </w:tblPr>
      <w:tblGrid>
        <w:gridCol w:w="675"/>
        <w:gridCol w:w="2835"/>
        <w:gridCol w:w="5361"/>
        <w:gridCol w:w="5361"/>
      </w:tblGrid>
      <w:tr w:rsidR="001C05B1" w:rsidRPr="002B6D71" w:rsidTr="00516D9F">
        <w:tc>
          <w:tcPr>
            <w:tcW w:w="675" w:type="dxa"/>
          </w:tcPr>
          <w:p w:rsidR="001C05B1" w:rsidRPr="0019369E" w:rsidRDefault="001C05B1" w:rsidP="00516D9F">
            <w:pPr>
              <w:rPr>
                <w:rFonts w:ascii="Calibri" w:hAnsi="Calibri" w:cs="Arial"/>
                <w:b/>
                <w:bCs/>
                <w:sz w:val="20"/>
              </w:rPr>
            </w:pPr>
            <w:r w:rsidRPr="0019369E">
              <w:rPr>
                <w:rFonts w:ascii="Calibri" w:hAnsi="Calibri" w:cs="Arial"/>
                <w:b/>
                <w:bCs/>
                <w:sz w:val="20"/>
              </w:rPr>
              <w:t>Lp.</w:t>
            </w:r>
          </w:p>
        </w:tc>
        <w:tc>
          <w:tcPr>
            <w:tcW w:w="2835" w:type="dxa"/>
          </w:tcPr>
          <w:p w:rsidR="001C05B1" w:rsidRPr="0019369E" w:rsidRDefault="001C05B1" w:rsidP="00516D9F">
            <w:pPr>
              <w:rPr>
                <w:rFonts w:ascii="Calibri" w:hAnsi="Calibri" w:cs="Arial"/>
                <w:b/>
                <w:bCs/>
                <w:sz w:val="20"/>
              </w:rPr>
            </w:pPr>
            <w:r w:rsidRPr="0019369E">
              <w:rPr>
                <w:rFonts w:ascii="Calibri" w:hAnsi="Calibri" w:cs="Arial"/>
                <w:b/>
                <w:bCs/>
                <w:sz w:val="20"/>
              </w:rPr>
              <w:t>Nazwa komponentu</w:t>
            </w:r>
          </w:p>
        </w:tc>
        <w:tc>
          <w:tcPr>
            <w:tcW w:w="5361" w:type="dxa"/>
          </w:tcPr>
          <w:p w:rsidR="001C05B1" w:rsidRPr="0019369E" w:rsidRDefault="001C05B1" w:rsidP="00516D9F">
            <w:pPr>
              <w:rPr>
                <w:rFonts w:ascii="Calibri" w:hAnsi="Calibri" w:cs="Arial"/>
                <w:b/>
                <w:bCs/>
                <w:sz w:val="20"/>
              </w:rPr>
            </w:pPr>
            <w:r w:rsidRPr="0019369E">
              <w:rPr>
                <w:rFonts w:ascii="Calibri" w:hAnsi="Calibri" w:cs="Arial"/>
                <w:b/>
                <w:bCs/>
                <w:sz w:val="20"/>
              </w:rPr>
              <w:t>Wymagane minimalne parametry techniczne komputerów</w:t>
            </w:r>
          </w:p>
        </w:tc>
        <w:tc>
          <w:tcPr>
            <w:tcW w:w="5361" w:type="dxa"/>
          </w:tcPr>
          <w:p w:rsidR="001C05B1" w:rsidRPr="0019369E" w:rsidRDefault="001C05B1" w:rsidP="00516D9F">
            <w:pPr>
              <w:rPr>
                <w:rFonts w:ascii="Calibri" w:hAnsi="Calibri" w:cs="Arial"/>
                <w:b/>
                <w:bCs/>
                <w:sz w:val="20"/>
              </w:rPr>
            </w:pPr>
            <w:r>
              <w:rPr>
                <w:rFonts w:ascii="Calibri" w:hAnsi="Calibri" w:cs="Arial"/>
                <w:b/>
                <w:bCs/>
                <w:sz w:val="20"/>
              </w:rPr>
              <w:t>Rzeczywiste parametry techniczne oferowanego sprzętu</w:t>
            </w:r>
          </w:p>
        </w:tc>
      </w:tr>
      <w:tr w:rsidR="001C05B1" w:rsidRPr="002B6D71" w:rsidTr="00516D9F">
        <w:tc>
          <w:tcPr>
            <w:tcW w:w="675" w:type="dxa"/>
            <w:vAlign w:val="center"/>
          </w:tcPr>
          <w:p w:rsidR="001C05B1" w:rsidRPr="002B6D71" w:rsidRDefault="001C05B1" w:rsidP="00516D9F">
            <w:pPr>
              <w:jc w:val="center"/>
              <w:rPr>
                <w:rFonts w:ascii="Calibri" w:hAnsi="Calibri" w:cs="Arial"/>
                <w:bCs/>
                <w:sz w:val="20"/>
              </w:rPr>
            </w:pPr>
            <w:r>
              <w:rPr>
                <w:rFonts w:ascii="Calibri" w:hAnsi="Calibri" w:cs="Arial"/>
                <w:bCs/>
                <w:sz w:val="20"/>
              </w:rPr>
              <w:t>1</w:t>
            </w:r>
          </w:p>
        </w:tc>
        <w:tc>
          <w:tcPr>
            <w:tcW w:w="2835" w:type="dxa"/>
          </w:tcPr>
          <w:p w:rsidR="001C05B1" w:rsidRDefault="001C05B1" w:rsidP="00516D9F">
            <w:pPr>
              <w:rPr>
                <w:rFonts w:ascii="Calibri" w:hAnsi="Calibri" w:cs="Arial"/>
                <w:bCs/>
                <w:sz w:val="20"/>
              </w:rPr>
            </w:pPr>
            <w:r>
              <w:rPr>
                <w:rFonts w:ascii="Calibri" w:hAnsi="Calibri" w:cs="Arial"/>
                <w:bCs/>
                <w:sz w:val="20"/>
              </w:rPr>
              <w:t>Monitor</w:t>
            </w:r>
          </w:p>
          <w:p w:rsidR="001C05B1" w:rsidRDefault="001C05B1" w:rsidP="00516D9F">
            <w:pPr>
              <w:ind w:firstLine="318"/>
              <w:rPr>
                <w:rFonts w:ascii="Calibri" w:hAnsi="Calibri" w:cs="Arial"/>
                <w:bCs/>
                <w:sz w:val="20"/>
              </w:rPr>
            </w:pPr>
          </w:p>
          <w:p w:rsidR="001C05B1" w:rsidRDefault="001C05B1" w:rsidP="00516D9F">
            <w:pPr>
              <w:ind w:firstLine="318"/>
              <w:rPr>
                <w:rFonts w:ascii="Calibri" w:hAnsi="Calibri" w:cs="Arial"/>
                <w:bCs/>
                <w:sz w:val="20"/>
              </w:rPr>
            </w:pPr>
          </w:p>
          <w:p w:rsidR="001C05B1" w:rsidRDefault="001C05B1" w:rsidP="00516D9F">
            <w:pPr>
              <w:ind w:firstLine="318"/>
              <w:rPr>
                <w:rFonts w:ascii="Calibri" w:hAnsi="Calibri" w:cs="Arial"/>
                <w:bCs/>
                <w:sz w:val="16"/>
              </w:rPr>
            </w:pPr>
            <w:r>
              <w:rPr>
                <w:rFonts w:ascii="Calibri" w:hAnsi="Calibri" w:cs="Arial"/>
                <w:bCs/>
                <w:sz w:val="16"/>
              </w:rPr>
              <w:t>Format ekranu</w:t>
            </w:r>
          </w:p>
          <w:p w:rsidR="001C05B1" w:rsidRDefault="001C05B1" w:rsidP="00516D9F">
            <w:pPr>
              <w:ind w:firstLine="318"/>
              <w:rPr>
                <w:rFonts w:ascii="Calibri" w:hAnsi="Calibri" w:cs="Arial"/>
                <w:bCs/>
                <w:sz w:val="16"/>
              </w:rPr>
            </w:pPr>
            <w:r>
              <w:rPr>
                <w:rFonts w:ascii="Calibri" w:hAnsi="Calibri" w:cs="Arial"/>
                <w:bCs/>
                <w:sz w:val="16"/>
              </w:rPr>
              <w:t>Podświetlenie matrycy</w:t>
            </w:r>
          </w:p>
          <w:p w:rsidR="001C05B1" w:rsidRDefault="001C05B1" w:rsidP="00516D9F">
            <w:pPr>
              <w:ind w:firstLine="318"/>
              <w:rPr>
                <w:rFonts w:ascii="Calibri" w:hAnsi="Calibri" w:cs="Arial"/>
                <w:bCs/>
                <w:sz w:val="16"/>
              </w:rPr>
            </w:pPr>
            <w:r>
              <w:rPr>
                <w:rFonts w:ascii="Calibri" w:hAnsi="Calibri" w:cs="Arial"/>
                <w:bCs/>
                <w:sz w:val="16"/>
              </w:rPr>
              <w:t>Powłoka matrycy</w:t>
            </w:r>
          </w:p>
          <w:p w:rsidR="001C05B1" w:rsidRDefault="001C05B1" w:rsidP="00516D9F">
            <w:pPr>
              <w:ind w:firstLine="318"/>
              <w:rPr>
                <w:rFonts w:ascii="Calibri" w:hAnsi="Calibri" w:cs="Arial"/>
                <w:bCs/>
                <w:sz w:val="16"/>
              </w:rPr>
            </w:pPr>
            <w:r>
              <w:rPr>
                <w:rFonts w:ascii="Calibri" w:hAnsi="Calibri" w:cs="Arial"/>
                <w:bCs/>
                <w:sz w:val="16"/>
              </w:rPr>
              <w:t>Rozdzielczość</w:t>
            </w:r>
          </w:p>
          <w:p w:rsidR="001C05B1" w:rsidRDefault="001C05B1" w:rsidP="00516D9F">
            <w:pPr>
              <w:ind w:firstLine="318"/>
              <w:rPr>
                <w:rFonts w:ascii="Calibri" w:hAnsi="Calibri" w:cs="Arial"/>
                <w:bCs/>
                <w:sz w:val="16"/>
              </w:rPr>
            </w:pPr>
            <w:r>
              <w:rPr>
                <w:rFonts w:ascii="Calibri" w:hAnsi="Calibri" w:cs="Arial"/>
                <w:bCs/>
                <w:sz w:val="16"/>
              </w:rPr>
              <w:t>Przekątna ekranu</w:t>
            </w:r>
          </w:p>
          <w:p w:rsidR="001C05B1" w:rsidRDefault="001C05B1" w:rsidP="00516D9F">
            <w:pPr>
              <w:ind w:firstLine="318"/>
              <w:rPr>
                <w:rFonts w:ascii="Calibri" w:hAnsi="Calibri" w:cs="Arial"/>
                <w:bCs/>
                <w:sz w:val="16"/>
              </w:rPr>
            </w:pPr>
            <w:r>
              <w:rPr>
                <w:rFonts w:ascii="Calibri" w:hAnsi="Calibri" w:cs="Arial"/>
                <w:bCs/>
                <w:sz w:val="16"/>
              </w:rPr>
              <w:t>Częstotliwość odświeżania</w:t>
            </w:r>
          </w:p>
          <w:p w:rsidR="001C05B1" w:rsidRDefault="001C05B1" w:rsidP="00516D9F">
            <w:pPr>
              <w:ind w:firstLine="318"/>
              <w:rPr>
                <w:rFonts w:ascii="Calibri" w:hAnsi="Calibri" w:cs="Arial"/>
                <w:bCs/>
                <w:sz w:val="16"/>
              </w:rPr>
            </w:pPr>
            <w:r>
              <w:rPr>
                <w:rFonts w:ascii="Calibri" w:hAnsi="Calibri" w:cs="Arial"/>
                <w:bCs/>
                <w:sz w:val="16"/>
              </w:rPr>
              <w:t>Jasność (typowa)</w:t>
            </w:r>
          </w:p>
          <w:p w:rsidR="001C05B1" w:rsidRDefault="001C05B1" w:rsidP="00516D9F">
            <w:pPr>
              <w:ind w:firstLine="318"/>
              <w:rPr>
                <w:rFonts w:ascii="Calibri" w:hAnsi="Calibri" w:cs="Arial"/>
                <w:bCs/>
                <w:sz w:val="16"/>
              </w:rPr>
            </w:pPr>
            <w:r>
              <w:rPr>
                <w:rFonts w:ascii="Calibri" w:hAnsi="Calibri" w:cs="Arial"/>
                <w:bCs/>
                <w:sz w:val="16"/>
              </w:rPr>
              <w:t>Kontrast  (statyczny)</w:t>
            </w:r>
          </w:p>
          <w:p w:rsidR="001C05B1" w:rsidRDefault="001C05B1" w:rsidP="00516D9F">
            <w:pPr>
              <w:ind w:firstLine="318"/>
              <w:rPr>
                <w:rFonts w:ascii="Calibri" w:hAnsi="Calibri" w:cs="Arial"/>
                <w:bCs/>
                <w:sz w:val="16"/>
              </w:rPr>
            </w:pPr>
            <w:r>
              <w:rPr>
                <w:rFonts w:ascii="Calibri" w:hAnsi="Calibri" w:cs="Arial"/>
                <w:bCs/>
                <w:sz w:val="16"/>
              </w:rPr>
              <w:t>Kontrast (dynamiczny)</w:t>
            </w:r>
          </w:p>
          <w:p w:rsidR="001C05B1" w:rsidRDefault="001C05B1" w:rsidP="00516D9F">
            <w:pPr>
              <w:ind w:firstLine="318"/>
              <w:rPr>
                <w:rFonts w:ascii="Calibri" w:hAnsi="Calibri" w:cs="Arial"/>
                <w:bCs/>
                <w:sz w:val="16"/>
              </w:rPr>
            </w:pPr>
            <w:r>
              <w:rPr>
                <w:rFonts w:ascii="Calibri" w:hAnsi="Calibri" w:cs="Arial"/>
                <w:bCs/>
                <w:sz w:val="16"/>
              </w:rPr>
              <w:t>Kąt widzenia pion/poziom</w:t>
            </w:r>
          </w:p>
          <w:p w:rsidR="001C05B1" w:rsidRDefault="001C05B1" w:rsidP="00516D9F">
            <w:pPr>
              <w:ind w:firstLine="318"/>
              <w:rPr>
                <w:rFonts w:ascii="Calibri" w:hAnsi="Calibri" w:cs="Arial"/>
                <w:bCs/>
                <w:sz w:val="16"/>
              </w:rPr>
            </w:pPr>
            <w:r>
              <w:rPr>
                <w:rFonts w:ascii="Calibri" w:hAnsi="Calibri" w:cs="Arial"/>
                <w:bCs/>
                <w:sz w:val="16"/>
              </w:rPr>
              <w:t>Złącza</w:t>
            </w:r>
          </w:p>
          <w:p w:rsidR="001C05B1" w:rsidRDefault="001C05B1" w:rsidP="00516D9F">
            <w:pPr>
              <w:ind w:firstLine="318"/>
              <w:rPr>
                <w:rFonts w:ascii="Calibri" w:hAnsi="Calibri" w:cs="Arial"/>
                <w:bCs/>
                <w:sz w:val="16"/>
              </w:rPr>
            </w:pPr>
            <w:r>
              <w:rPr>
                <w:rFonts w:ascii="Calibri" w:hAnsi="Calibri" w:cs="Arial"/>
                <w:bCs/>
                <w:sz w:val="16"/>
              </w:rPr>
              <w:t>Technologie ochrony oczu</w:t>
            </w:r>
          </w:p>
          <w:p w:rsidR="001C05B1" w:rsidRDefault="001C05B1" w:rsidP="00516D9F">
            <w:pPr>
              <w:ind w:firstLine="318"/>
              <w:rPr>
                <w:rFonts w:ascii="Calibri" w:hAnsi="Calibri" w:cs="Arial"/>
                <w:bCs/>
                <w:sz w:val="16"/>
              </w:rPr>
            </w:pPr>
            <w:r>
              <w:rPr>
                <w:rFonts w:ascii="Calibri" w:hAnsi="Calibri" w:cs="Arial"/>
                <w:bCs/>
                <w:sz w:val="16"/>
              </w:rPr>
              <w:t>Zasilacz</w:t>
            </w:r>
          </w:p>
          <w:p w:rsidR="001C05B1" w:rsidRDefault="001C05B1" w:rsidP="00516D9F">
            <w:pPr>
              <w:ind w:firstLine="318"/>
              <w:rPr>
                <w:rFonts w:ascii="Calibri" w:hAnsi="Calibri" w:cs="Arial"/>
                <w:bCs/>
                <w:sz w:val="16"/>
              </w:rPr>
            </w:pPr>
            <w:r>
              <w:rPr>
                <w:rFonts w:ascii="Calibri" w:hAnsi="Calibri" w:cs="Arial"/>
                <w:bCs/>
                <w:sz w:val="16"/>
              </w:rPr>
              <w:t>Głośniki</w:t>
            </w:r>
          </w:p>
          <w:p w:rsidR="001C05B1" w:rsidRDefault="001C05B1" w:rsidP="00516D9F">
            <w:pPr>
              <w:ind w:firstLine="318"/>
              <w:rPr>
                <w:rFonts w:ascii="Calibri" w:hAnsi="Calibri" w:cs="Arial"/>
                <w:bCs/>
                <w:sz w:val="16"/>
              </w:rPr>
            </w:pPr>
            <w:r>
              <w:rPr>
                <w:rFonts w:ascii="Calibri" w:hAnsi="Calibri" w:cs="Arial"/>
                <w:bCs/>
                <w:sz w:val="16"/>
              </w:rPr>
              <w:t>Pobór mocy podczas pracy</w:t>
            </w:r>
          </w:p>
          <w:p w:rsidR="001C05B1" w:rsidRDefault="001C05B1" w:rsidP="00516D9F">
            <w:pPr>
              <w:ind w:firstLine="318"/>
              <w:rPr>
                <w:rFonts w:ascii="Calibri" w:hAnsi="Calibri" w:cs="Arial"/>
                <w:bCs/>
                <w:sz w:val="16"/>
              </w:rPr>
            </w:pPr>
            <w:r>
              <w:rPr>
                <w:rFonts w:ascii="Calibri" w:hAnsi="Calibri" w:cs="Arial"/>
                <w:bCs/>
                <w:sz w:val="16"/>
              </w:rPr>
              <w:t>Pobór mocy podczas spoczynku</w:t>
            </w:r>
          </w:p>
          <w:p w:rsidR="001C05B1" w:rsidRPr="000E3A1F" w:rsidRDefault="001C05B1" w:rsidP="00516D9F">
            <w:pPr>
              <w:ind w:firstLine="318"/>
              <w:rPr>
                <w:rFonts w:ascii="Calibri" w:hAnsi="Calibri" w:cs="Arial"/>
                <w:bCs/>
                <w:sz w:val="20"/>
              </w:rPr>
            </w:pPr>
            <w:r>
              <w:rPr>
                <w:rFonts w:ascii="Calibri" w:hAnsi="Calibri" w:cs="Arial"/>
                <w:bCs/>
                <w:sz w:val="16"/>
              </w:rPr>
              <w:t>Gwarancja</w:t>
            </w:r>
          </w:p>
        </w:tc>
        <w:tc>
          <w:tcPr>
            <w:tcW w:w="5361" w:type="dxa"/>
          </w:tcPr>
          <w:p w:rsidR="001C05B1" w:rsidRDefault="001C05B1" w:rsidP="00516D9F">
            <w:pPr>
              <w:rPr>
                <w:rFonts w:ascii="Calibri" w:hAnsi="Calibri" w:cs="Arial"/>
                <w:bCs/>
                <w:sz w:val="20"/>
              </w:rPr>
            </w:pPr>
            <w:r>
              <w:rPr>
                <w:rFonts w:ascii="Calibri" w:hAnsi="Calibri" w:cs="Arial"/>
                <w:bCs/>
                <w:sz w:val="20"/>
              </w:rPr>
              <w:t xml:space="preserve">Monitor - </w:t>
            </w:r>
            <w:r w:rsidRPr="00BC2D8A">
              <w:rPr>
                <w:rFonts w:ascii="Calibri" w:hAnsi="Calibri" w:cs="Arial"/>
                <w:b/>
                <w:bCs/>
                <w:sz w:val="20"/>
              </w:rPr>
              <w:t xml:space="preserve">w ofercie wymagane jest podanie modelu, symbolu oraz </w:t>
            </w:r>
            <w:r>
              <w:rPr>
                <w:rFonts w:ascii="Calibri" w:hAnsi="Calibri" w:cs="Arial"/>
                <w:b/>
                <w:bCs/>
                <w:sz w:val="20"/>
              </w:rPr>
              <w:t xml:space="preserve">nazwy </w:t>
            </w:r>
            <w:r w:rsidRPr="00BC2D8A">
              <w:rPr>
                <w:rFonts w:ascii="Calibri" w:hAnsi="Calibri" w:cs="Arial"/>
                <w:b/>
                <w:bCs/>
                <w:sz w:val="20"/>
              </w:rPr>
              <w:t>producenta</w:t>
            </w:r>
          </w:p>
          <w:p w:rsidR="001C05B1" w:rsidRPr="007B7786" w:rsidRDefault="001C05B1" w:rsidP="00516D9F">
            <w:pPr>
              <w:rPr>
                <w:rFonts w:ascii="Calibri" w:hAnsi="Calibri" w:cs="Arial"/>
                <w:bCs/>
                <w:sz w:val="20"/>
              </w:rPr>
            </w:pPr>
          </w:p>
          <w:p w:rsidR="001C05B1" w:rsidRDefault="001C05B1" w:rsidP="00516D9F">
            <w:pPr>
              <w:rPr>
                <w:rFonts w:ascii="Calibri" w:hAnsi="Calibri" w:cs="Arial"/>
                <w:bCs/>
                <w:sz w:val="16"/>
              </w:rPr>
            </w:pPr>
            <w:r>
              <w:rPr>
                <w:rFonts w:ascii="Calibri" w:hAnsi="Calibri" w:cs="Arial"/>
                <w:bCs/>
                <w:sz w:val="16"/>
              </w:rPr>
              <w:t>Panoramiczny</w:t>
            </w:r>
          </w:p>
          <w:p w:rsidR="001C05B1" w:rsidRDefault="001C05B1" w:rsidP="00516D9F">
            <w:pPr>
              <w:rPr>
                <w:rFonts w:ascii="Calibri" w:hAnsi="Calibri" w:cs="Arial"/>
                <w:bCs/>
                <w:sz w:val="16"/>
              </w:rPr>
            </w:pPr>
            <w:r>
              <w:rPr>
                <w:rFonts w:ascii="Calibri" w:hAnsi="Calibri" w:cs="Arial"/>
                <w:bCs/>
                <w:sz w:val="16"/>
              </w:rPr>
              <w:t>LED IPS</w:t>
            </w:r>
          </w:p>
          <w:p w:rsidR="001C05B1" w:rsidRDefault="001C05B1" w:rsidP="00516D9F">
            <w:pPr>
              <w:rPr>
                <w:rFonts w:ascii="Calibri" w:hAnsi="Calibri" w:cs="Arial"/>
                <w:bCs/>
                <w:sz w:val="16"/>
              </w:rPr>
            </w:pPr>
            <w:r>
              <w:rPr>
                <w:rFonts w:ascii="Calibri" w:hAnsi="Calibri" w:cs="Arial"/>
                <w:bCs/>
                <w:sz w:val="16"/>
              </w:rPr>
              <w:t>Matowa</w:t>
            </w:r>
          </w:p>
          <w:p w:rsidR="001C05B1" w:rsidRDefault="001C05B1" w:rsidP="00516D9F">
            <w:pPr>
              <w:rPr>
                <w:rFonts w:ascii="Calibri" w:hAnsi="Calibri" w:cs="Arial"/>
                <w:bCs/>
                <w:sz w:val="16"/>
              </w:rPr>
            </w:pPr>
            <w:r>
              <w:rPr>
                <w:rFonts w:ascii="Calibri" w:hAnsi="Calibri" w:cs="Arial"/>
                <w:bCs/>
                <w:sz w:val="16"/>
              </w:rPr>
              <w:t>1920/1080</w:t>
            </w:r>
          </w:p>
          <w:p w:rsidR="001C05B1" w:rsidRDefault="001C05B1" w:rsidP="00516D9F">
            <w:pPr>
              <w:rPr>
                <w:rFonts w:ascii="Calibri" w:hAnsi="Calibri" w:cs="Arial"/>
                <w:bCs/>
                <w:sz w:val="16"/>
              </w:rPr>
            </w:pPr>
            <w:r>
              <w:rPr>
                <w:rFonts w:ascii="Calibri" w:hAnsi="Calibri" w:cs="Arial"/>
                <w:bCs/>
                <w:sz w:val="16"/>
              </w:rPr>
              <w:t>23,8“</w:t>
            </w:r>
          </w:p>
          <w:p w:rsidR="001C05B1" w:rsidRDefault="001C05B1" w:rsidP="00516D9F">
            <w:pPr>
              <w:rPr>
                <w:rFonts w:ascii="Calibri" w:hAnsi="Calibri" w:cs="Arial"/>
                <w:bCs/>
                <w:sz w:val="16"/>
              </w:rPr>
            </w:pPr>
            <w:r>
              <w:rPr>
                <w:rFonts w:ascii="Calibri" w:hAnsi="Calibri" w:cs="Arial"/>
                <w:bCs/>
                <w:sz w:val="16"/>
              </w:rPr>
              <w:t xml:space="preserve">60 </w:t>
            </w:r>
            <w:proofErr w:type="spellStart"/>
            <w:r>
              <w:rPr>
                <w:rFonts w:ascii="Calibri" w:hAnsi="Calibri" w:cs="Arial"/>
                <w:bCs/>
                <w:sz w:val="16"/>
              </w:rPr>
              <w:t>Hz</w:t>
            </w:r>
            <w:proofErr w:type="spellEnd"/>
          </w:p>
          <w:p w:rsidR="001C05B1" w:rsidRDefault="001C05B1" w:rsidP="00516D9F">
            <w:pPr>
              <w:rPr>
                <w:rFonts w:ascii="Calibri" w:hAnsi="Calibri" w:cs="Arial"/>
                <w:bCs/>
                <w:sz w:val="16"/>
              </w:rPr>
            </w:pPr>
            <w:r>
              <w:rPr>
                <w:rFonts w:ascii="Calibri" w:hAnsi="Calibri" w:cs="Arial"/>
                <w:bCs/>
                <w:sz w:val="16"/>
              </w:rPr>
              <w:t>250 cd/m2</w:t>
            </w:r>
          </w:p>
          <w:p w:rsidR="001C05B1" w:rsidRDefault="001C05B1" w:rsidP="00516D9F">
            <w:pPr>
              <w:rPr>
                <w:rFonts w:ascii="Calibri" w:hAnsi="Calibri" w:cs="Arial"/>
                <w:bCs/>
                <w:sz w:val="16"/>
              </w:rPr>
            </w:pPr>
            <w:r>
              <w:rPr>
                <w:rFonts w:ascii="Calibri" w:hAnsi="Calibri" w:cs="Arial"/>
                <w:bCs/>
                <w:sz w:val="16"/>
              </w:rPr>
              <w:t>1000:1</w:t>
            </w:r>
          </w:p>
          <w:p w:rsidR="001C05B1" w:rsidRDefault="001C05B1" w:rsidP="00516D9F">
            <w:pPr>
              <w:rPr>
                <w:rFonts w:ascii="Calibri" w:hAnsi="Calibri" w:cs="Arial"/>
                <w:bCs/>
                <w:sz w:val="16"/>
              </w:rPr>
            </w:pPr>
            <w:r>
              <w:rPr>
                <w:rFonts w:ascii="Calibri" w:hAnsi="Calibri" w:cs="Arial"/>
                <w:bCs/>
                <w:sz w:val="16"/>
              </w:rPr>
              <w:t>20 000 000:1</w:t>
            </w:r>
          </w:p>
          <w:p w:rsidR="001C05B1" w:rsidRDefault="001C05B1" w:rsidP="00516D9F">
            <w:pPr>
              <w:rPr>
                <w:rFonts w:ascii="Calibri" w:hAnsi="Calibri" w:cs="Arial"/>
                <w:bCs/>
                <w:sz w:val="16"/>
              </w:rPr>
            </w:pPr>
            <w:r>
              <w:rPr>
                <w:rFonts w:ascii="Calibri" w:hAnsi="Calibri" w:cs="Arial"/>
                <w:bCs/>
                <w:sz w:val="16"/>
              </w:rPr>
              <w:t>178/178 stopni</w:t>
            </w:r>
          </w:p>
          <w:p w:rsidR="001C05B1" w:rsidRDefault="001C05B1" w:rsidP="00516D9F">
            <w:pPr>
              <w:rPr>
                <w:rFonts w:ascii="Calibri" w:hAnsi="Calibri" w:cs="Arial"/>
                <w:bCs/>
                <w:sz w:val="16"/>
              </w:rPr>
            </w:pPr>
            <w:r>
              <w:rPr>
                <w:rFonts w:ascii="Calibri" w:hAnsi="Calibri" w:cs="Arial"/>
                <w:bCs/>
                <w:sz w:val="16"/>
              </w:rPr>
              <w:t xml:space="preserve">1x DSUB (VGA) oraz 1 x HDMI oraz 1 x </w:t>
            </w:r>
            <w:proofErr w:type="spellStart"/>
            <w:r>
              <w:rPr>
                <w:rFonts w:ascii="Calibri" w:hAnsi="Calibri" w:cs="Arial"/>
                <w:bCs/>
                <w:sz w:val="16"/>
              </w:rPr>
              <w:t>DisplayPort</w:t>
            </w:r>
            <w:proofErr w:type="spellEnd"/>
          </w:p>
          <w:p w:rsidR="001C05B1" w:rsidRDefault="001C05B1" w:rsidP="00516D9F">
            <w:pPr>
              <w:rPr>
                <w:rFonts w:ascii="Calibri" w:hAnsi="Calibri" w:cs="Arial"/>
                <w:bCs/>
                <w:sz w:val="16"/>
              </w:rPr>
            </w:pPr>
            <w:r>
              <w:rPr>
                <w:rFonts w:ascii="Calibri" w:hAnsi="Calibri" w:cs="Arial"/>
                <w:bCs/>
                <w:sz w:val="16"/>
              </w:rPr>
              <w:t>Redukcja migotania i filtr światła niebieskiego</w:t>
            </w:r>
          </w:p>
          <w:p w:rsidR="001C05B1" w:rsidRDefault="001C05B1" w:rsidP="00516D9F">
            <w:pPr>
              <w:rPr>
                <w:rFonts w:ascii="Calibri" w:hAnsi="Calibri" w:cs="Arial"/>
                <w:bCs/>
                <w:sz w:val="16"/>
              </w:rPr>
            </w:pPr>
            <w:r>
              <w:rPr>
                <w:rFonts w:ascii="Calibri" w:hAnsi="Calibri" w:cs="Arial"/>
                <w:bCs/>
                <w:sz w:val="16"/>
              </w:rPr>
              <w:t>Wbudowany</w:t>
            </w:r>
          </w:p>
          <w:p w:rsidR="001C05B1" w:rsidRDefault="001C05B1" w:rsidP="00516D9F">
            <w:pPr>
              <w:rPr>
                <w:rFonts w:ascii="Calibri" w:hAnsi="Calibri" w:cs="Arial"/>
                <w:bCs/>
                <w:sz w:val="16"/>
              </w:rPr>
            </w:pPr>
            <w:r>
              <w:rPr>
                <w:rFonts w:ascii="Calibri" w:hAnsi="Calibri" w:cs="Arial"/>
                <w:bCs/>
                <w:sz w:val="16"/>
              </w:rPr>
              <w:t>Wbudowane</w:t>
            </w:r>
          </w:p>
          <w:p w:rsidR="001C05B1" w:rsidRDefault="001C05B1" w:rsidP="00516D9F">
            <w:pPr>
              <w:rPr>
                <w:rFonts w:ascii="Calibri" w:hAnsi="Calibri" w:cs="Arial"/>
                <w:bCs/>
                <w:sz w:val="16"/>
              </w:rPr>
            </w:pPr>
            <w:r>
              <w:rPr>
                <w:rFonts w:ascii="Calibri" w:hAnsi="Calibri" w:cs="Arial"/>
                <w:bCs/>
                <w:sz w:val="16"/>
              </w:rPr>
              <w:t>do 27 W</w:t>
            </w:r>
          </w:p>
          <w:p w:rsidR="001C05B1" w:rsidRDefault="001C05B1" w:rsidP="00516D9F">
            <w:pPr>
              <w:rPr>
                <w:rFonts w:ascii="Calibri" w:hAnsi="Calibri" w:cs="Arial"/>
                <w:bCs/>
                <w:sz w:val="16"/>
              </w:rPr>
            </w:pPr>
            <w:r>
              <w:rPr>
                <w:rFonts w:ascii="Calibri" w:hAnsi="Calibri" w:cs="Arial"/>
                <w:bCs/>
                <w:sz w:val="16"/>
              </w:rPr>
              <w:t>do 0,5 W</w:t>
            </w:r>
          </w:p>
          <w:p w:rsidR="001C05B1" w:rsidRDefault="001C05B1" w:rsidP="00516D9F">
            <w:pPr>
              <w:rPr>
                <w:rFonts w:ascii="Calibri" w:hAnsi="Calibri" w:cs="Arial"/>
                <w:bCs/>
                <w:sz w:val="16"/>
              </w:rPr>
            </w:pPr>
            <w:r>
              <w:rPr>
                <w:rFonts w:ascii="Calibri" w:hAnsi="Calibri" w:cs="Arial"/>
                <w:bCs/>
                <w:sz w:val="16"/>
              </w:rPr>
              <w:t>36 m-</w:t>
            </w:r>
            <w:proofErr w:type="spellStart"/>
            <w:r>
              <w:rPr>
                <w:rFonts w:ascii="Calibri" w:hAnsi="Calibri" w:cs="Arial"/>
                <w:bCs/>
                <w:sz w:val="16"/>
              </w:rPr>
              <w:t>cy</w:t>
            </w:r>
            <w:proofErr w:type="spellEnd"/>
          </w:p>
          <w:p w:rsidR="001C05B1" w:rsidRDefault="001C05B1" w:rsidP="00516D9F">
            <w:pPr>
              <w:rPr>
                <w:rFonts w:ascii="Calibri" w:hAnsi="Calibri" w:cs="Arial"/>
                <w:b/>
                <w:bCs/>
              </w:rPr>
            </w:pPr>
          </w:p>
          <w:p w:rsidR="001C05B1" w:rsidRPr="00033FAF" w:rsidRDefault="001C05B1" w:rsidP="00516D9F">
            <w:pPr>
              <w:rPr>
                <w:rFonts w:ascii="Calibri" w:hAnsi="Calibri" w:cs="Arial"/>
                <w:b/>
                <w:bCs/>
              </w:rPr>
            </w:pPr>
            <w:r w:rsidRPr="00033FAF">
              <w:rPr>
                <w:rFonts w:ascii="Calibri" w:hAnsi="Calibri" w:cs="Arial"/>
                <w:b/>
                <w:bCs/>
              </w:rPr>
              <w:t xml:space="preserve">Dodatkowo przewód </w:t>
            </w:r>
            <w:proofErr w:type="spellStart"/>
            <w:r w:rsidRPr="00033FAF">
              <w:rPr>
                <w:rFonts w:ascii="Calibri" w:hAnsi="Calibri" w:cs="Arial"/>
                <w:b/>
                <w:bCs/>
              </w:rPr>
              <w:t>Displayport</w:t>
            </w:r>
            <w:proofErr w:type="spellEnd"/>
            <w:r w:rsidRPr="00033FAF">
              <w:rPr>
                <w:rFonts w:ascii="Calibri" w:hAnsi="Calibri" w:cs="Arial"/>
                <w:b/>
                <w:bCs/>
              </w:rPr>
              <w:t xml:space="preserve"> – HDMI umożliwiający podłączenie monitora z komputerem HP serii 8xxx</w:t>
            </w:r>
            <w:r>
              <w:rPr>
                <w:rFonts w:ascii="Calibri" w:hAnsi="Calibri" w:cs="Arial"/>
                <w:b/>
                <w:bCs/>
              </w:rPr>
              <w:t xml:space="preserve"> dołączony do każdego z monitorów</w:t>
            </w:r>
          </w:p>
        </w:tc>
        <w:tc>
          <w:tcPr>
            <w:tcW w:w="5361" w:type="dxa"/>
          </w:tcPr>
          <w:p w:rsidR="001C05B1" w:rsidRPr="002B6D71" w:rsidRDefault="001C05B1" w:rsidP="00516D9F">
            <w:pPr>
              <w:rPr>
                <w:rFonts w:ascii="Calibri" w:hAnsi="Calibri" w:cs="Arial"/>
                <w:bCs/>
                <w:sz w:val="20"/>
              </w:rPr>
            </w:pPr>
          </w:p>
        </w:tc>
      </w:tr>
    </w:tbl>
    <w:p w:rsidR="001C05B1" w:rsidRDefault="001C05B1" w:rsidP="001C05B1">
      <w:pPr>
        <w:spacing w:before="120" w:after="120"/>
        <w:jc w:val="both"/>
        <w:rPr>
          <w:b/>
        </w:rPr>
      </w:pPr>
    </w:p>
    <w:p w:rsidR="001C05B1" w:rsidRDefault="001C05B1" w:rsidP="001C05B1">
      <w:pPr>
        <w:rPr>
          <w:b/>
        </w:rPr>
      </w:pPr>
      <w:r>
        <w:rPr>
          <w:b/>
        </w:rPr>
        <w:t>Data i podpis Wykonawcy………………………………………..</w:t>
      </w:r>
    </w:p>
    <w:p w:rsidR="001C05B1" w:rsidRDefault="001C05B1" w:rsidP="001C05B1"/>
    <w:p w:rsidR="001C05B1" w:rsidRDefault="001C05B1" w:rsidP="001C05B1"/>
    <w:p w:rsidR="001C05B1" w:rsidRDefault="001C05B1" w:rsidP="001C05B1"/>
    <w:p w:rsidR="001C05B1" w:rsidRDefault="001C05B1" w:rsidP="001C05B1"/>
    <w:p w:rsidR="001C05B1" w:rsidRDefault="001C05B1" w:rsidP="001C05B1"/>
    <w:p w:rsidR="001C05B1" w:rsidRPr="00D94439" w:rsidRDefault="001C05B1" w:rsidP="001C05B1">
      <w:pPr>
        <w:pStyle w:val="Nagwek1"/>
      </w:pPr>
      <w:r>
        <w:rPr>
          <w:color w:val="000000" w:themeColor="text1"/>
          <w:sz w:val="22"/>
        </w:rPr>
        <w:lastRenderedPageBreak/>
        <w:t>Dotyczy Pakietu nr 6 – stolik pod aparaturę medyczną – 14 szt.</w:t>
      </w:r>
    </w:p>
    <w:tbl>
      <w:tblPr>
        <w:tblStyle w:val="Tabela-Siatka"/>
        <w:tblW w:w="14220" w:type="dxa"/>
        <w:tblLook w:val="04A0" w:firstRow="1" w:lastRow="0" w:firstColumn="1" w:lastColumn="0" w:noHBand="0" w:noVBand="1"/>
      </w:tblPr>
      <w:tblGrid>
        <w:gridCol w:w="646"/>
        <w:gridCol w:w="2157"/>
        <w:gridCol w:w="5853"/>
        <w:gridCol w:w="5564"/>
      </w:tblGrid>
      <w:tr w:rsidR="001C05B1" w:rsidTr="00516D9F">
        <w:tc>
          <w:tcPr>
            <w:tcW w:w="646" w:type="dxa"/>
            <w:tcBorders>
              <w:top w:val="single" w:sz="4" w:space="0" w:color="auto"/>
              <w:left w:val="single" w:sz="4" w:space="0" w:color="auto"/>
              <w:bottom w:val="single" w:sz="4" w:space="0" w:color="auto"/>
              <w:right w:val="single" w:sz="4" w:space="0" w:color="auto"/>
            </w:tcBorders>
            <w:hideMark/>
          </w:tcPr>
          <w:p w:rsidR="001C05B1" w:rsidRPr="00381E05" w:rsidRDefault="001C05B1" w:rsidP="00516D9F">
            <w:r w:rsidRPr="00381E05">
              <w:t>Lp.</w:t>
            </w:r>
          </w:p>
        </w:tc>
        <w:tc>
          <w:tcPr>
            <w:tcW w:w="2157" w:type="dxa"/>
            <w:tcBorders>
              <w:top w:val="single" w:sz="4" w:space="0" w:color="auto"/>
              <w:left w:val="single" w:sz="4" w:space="0" w:color="auto"/>
              <w:bottom w:val="single" w:sz="4" w:space="0" w:color="auto"/>
              <w:right w:val="single" w:sz="4" w:space="0" w:color="auto"/>
            </w:tcBorders>
            <w:hideMark/>
          </w:tcPr>
          <w:p w:rsidR="001C05B1" w:rsidRPr="00381E05" w:rsidRDefault="001C05B1" w:rsidP="00516D9F">
            <w:r w:rsidRPr="00381E05">
              <w:t>Nazwa komponentu</w:t>
            </w:r>
          </w:p>
        </w:tc>
        <w:tc>
          <w:tcPr>
            <w:tcW w:w="5853" w:type="dxa"/>
            <w:tcBorders>
              <w:top w:val="single" w:sz="4" w:space="0" w:color="auto"/>
              <w:left w:val="single" w:sz="4" w:space="0" w:color="auto"/>
              <w:bottom w:val="single" w:sz="4" w:space="0" w:color="auto"/>
              <w:right w:val="single" w:sz="4" w:space="0" w:color="auto"/>
            </w:tcBorders>
            <w:hideMark/>
          </w:tcPr>
          <w:p w:rsidR="001C05B1" w:rsidRPr="00381E05" w:rsidRDefault="001C05B1" w:rsidP="00516D9F">
            <w:r w:rsidRPr="00381E05">
              <w:t xml:space="preserve">Wymagane minimalne parametry techniczne </w:t>
            </w:r>
          </w:p>
        </w:tc>
        <w:tc>
          <w:tcPr>
            <w:tcW w:w="5564" w:type="dxa"/>
            <w:tcBorders>
              <w:top w:val="single" w:sz="4" w:space="0" w:color="auto"/>
              <w:left w:val="single" w:sz="4" w:space="0" w:color="auto"/>
              <w:bottom w:val="single" w:sz="4" w:space="0" w:color="auto"/>
              <w:right w:val="single" w:sz="4" w:space="0" w:color="auto"/>
            </w:tcBorders>
          </w:tcPr>
          <w:p w:rsidR="001C05B1" w:rsidRPr="00381E05" w:rsidRDefault="001C05B1" w:rsidP="00516D9F">
            <w:r w:rsidRPr="00381E05">
              <w:t>Rzeczywiste parametry techniczne oferowanego sprzętu</w:t>
            </w:r>
          </w:p>
        </w:tc>
      </w:tr>
      <w:tr w:rsidR="001C05B1" w:rsidTr="00516D9F">
        <w:tc>
          <w:tcPr>
            <w:tcW w:w="646" w:type="dxa"/>
            <w:tcBorders>
              <w:top w:val="single" w:sz="4" w:space="0" w:color="auto"/>
              <w:left w:val="single" w:sz="4" w:space="0" w:color="auto"/>
              <w:bottom w:val="single" w:sz="4" w:space="0" w:color="auto"/>
              <w:right w:val="single" w:sz="4" w:space="0" w:color="auto"/>
            </w:tcBorders>
            <w:vAlign w:val="center"/>
            <w:hideMark/>
          </w:tcPr>
          <w:p w:rsidR="001C05B1" w:rsidRPr="00381E05" w:rsidRDefault="001C05B1" w:rsidP="00516D9F">
            <w:r w:rsidRPr="00381E05">
              <w:t>1</w:t>
            </w:r>
          </w:p>
        </w:tc>
        <w:tc>
          <w:tcPr>
            <w:tcW w:w="2157" w:type="dxa"/>
            <w:tcBorders>
              <w:top w:val="single" w:sz="4" w:space="0" w:color="auto"/>
              <w:left w:val="single" w:sz="4" w:space="0" w:color="auto"/>
              <w:bottom w:val="single" w:sz="4" w:space="0" w:color="auto"/>
              <w:right w:val="single" w:sz="4" w:space="0" w:color="auto"/>
            </w:tcBorders>
          </w:tcPr>
          <w:p w:rsidR="001C05B1" w:rsidRPr="00381E05" w:rsidRDefault="001C05B1" w:rsidP="00516D9F">
            <w:r w:rsidRPr="00381E05">
              <w:t>Typ:</w:t>
            </w:r>
          </w:p>
        </w:tc>
        <w:tc>
          <w:tcPr>
            <w:tcW w:w="5853" w:type="dxa"/>
            <w:tcBorders>
              <w:top w:val="single" w:sz="4" w:space="0" w:color="auto"/>
              <w:left w:val="single" w:sz="4" w:space="0" w:color="auto"/>
              <w:bottom w:val="single" w:sz="4" w:space="0" w:color="auto"/>
              <w:right w:val="single" w:sz="4" w:space="0" w:color="auto"/>
            </w:tcBorders>
          </w:tcPr>
          <w:p w:rsidR="001C05B1" w:rsidRPr="00381E05" w:rsidRDefault="001C05B1" w:rsidP="00516D9F">
            <w:r>
              <w:t>Stolik pod aparaturę medyczną</w:t>
            </w:r>
          </w:p>
        </w:tc>
        <w:tc>
          <w:tcPr>
            <w:tcW w:w="5564" w:type="dxa"/>
            <w:tcBorders>
              <w:top w:val="single" w:sz="4" w:space="0" w:color="auto"/>
              <w:left w:val="single" w:sz="4" w:space="0" w:color="auto"/>
              <w:bottom w:val="single" w:sz="4" w:space="0" w:color="auto"/>
              <w:right w:val="single" w:sz="4" w:space="0" w:color="auto"/>
            </w:tcBorders>
          </w:tcPr>
          <w:p w:rsidR="001C05B1" w:rsidRPr="00381E05" w:rsidRDefault="001C05B1" w:rsidP="00516D9F"/>
        </w:tc>
      </w:tr>
      <w:tr w:rsidR="001C05B1" w:rsidRPr="00E86238" w:rsidTr="00516D9F">
        <w:tc>
          <w:tcPr>
            <w:tcW w:w="646" w:type="dxa"/>
            <w:vMerge w:val="restart"/>
            <w:tcBorders>
              <w:top w:val="single" w:sz="4" w:space="0" w:color="auto"/>
              <w:left w:val="single" w:sz="4" w:space="0" w:color="auto"/>
              <w:right w:val="single" w:sz="4" w:space="0" w:color="auto"/>
            </w:tcBorders>
            <w:vAlign w:val="center"/>
          </w:tcPr>
          <w:p w:rsidR="001C05B1" w:rsidRPr="00381E05" w:rsidRDefault="001C05B1" w:rsidP="00516D9F">
            <w:r w:rsidRPr="00381E05">
              <w:t>2</w:t>
            </w:r>
          </w:p>
        </w:tc>
        <w:tc>
          <w:tcPr>
            <w:tcW w:w="2157" w:type="dxa"/>
            <w:vMerge w:val="restart"/>
            <w:tcBorders>
              <w:top w:val="single" w:sz="4" w:space="0" w:color="auto"/>
              <w:left w:val="single" w:sz="4" w:space="0" w:color="auto"/>
              <w:right w:val="single" w:sz="4" w:space="0" w:color="auto"/>
            </w:tcBorders>
          </w:tcPr>
          <w:p w:rsidR="001C05B1" w:rsidRPr="00381E05" w:rsidRDefault="001C05B1" w:rsidP="00516D9F">
            <w:r>
              <w:t>Cechy użytkowe:</w:t>
            </w:r>
          </w:p>
        </w:tc>
        <w:tc>
          <w:tcPr>
            <w:tcW w:w="5853" w:type="dxa"/>
            <w:tcBorders>
              <w:top w:val="single" w:sz="4" w:space="0" w:color="auto"/>
              <w:left w:val="single" w:sz="4" w:space="0" w:color="auto"/>
              <w:bottom w:val="single" w:sz="4" w:space="0" w:color="auto"/>
              <w:right w:val="single" w:sz="4" w:space="0" w:color="auto"/>
            </w:tcBorders>
          </w:tcPr>
          <w:p w:rsidR="001C05B1" w:rsidRPr="001C05B1" w:rsidRDefault="001C05B1" w:rsidP="00516D9F">
            <w:r w:rsidRPr="001C05B1">
              <w:t>Kompatybilność z aparatami /akcesoriami marki ASTAR</w:t>
            </w:r>
          </w:p>
        </w:tc>
        <w:tc>
          <w:tcPr>
            <w:tcW w:w="5564" w:type="dxa"/>
            <w:tcBorders>
              <w:top w:val="single" w:sz="4" w:space="0" w:color="auto"/>
              <w:left w:val="single" w:sz="4" w:space="0" w:color="auto"/>
              <w:bottom w:val="single" w:sz="4" w:space="0" w:color="auto"/>
              <w:right w:val="single" w:sz="4" w:space="0" w:color="auto"/>
            </w:tcBorders>
            <w:shd w:val="clear" w:color="auto" w:fill="auto"/>
          </w:tcPr>
          <w:p w:rsidR="001C05B1" w:rsidRPr="001C05B1" w:rsidRDefault="001C05B1" w:rsidP="00516D9F"/>
        </w:tc>
      </w:tr>
      <w:tr w:rsidR="001C05B1" w:rsidRPr="00E86238" w:rsidTr="00516D9F">
        <w:tc>
          <w:tcPr>
            <w:tcW w:w="646" w:type="dxa"/>
            <w:vMerge/>
            <w:tcBorders>
              <w:left w:val="single" w:sz="4" w:space="0" w:color="auto"/>
              <w:right w:val="single" w:sz="4" w:space="0" w:color="auto"/>
            </w:tcBorders>
            <w:vAlign w:val="center"/>
          </w:tcPr>
          <w:p w:rsidR="001C05B1" w:rsidRPr="00381E05" w:rsidRDefault="001C05B1" w:rsidP="00516D9F"/>
        </w:tc>
        <w:tc>
          <w:tcPr>
            <w:tcW w:w="2157" w:type="dxa"/>
            <w:vMerge/>
            <w:tcBorders>
              <w:left w:val="single" w:sz="4" w:space="0" w:color="auto"/>
              <w:right w:val="single" w:sz="4" w:space="0" w:color="auto"/>
            </w:tcBorders>
          </w:tcPr>
          <w:p w:rsidR="001C05B1" w:rsidRDefault="001C05B1" w:rsidP="00516D9F"/>
        </w:tc>
        <w:tc>
          <w:tcPr>
            <w:tcW w:w="5853" w:type="dxa"/>
            <w:tcBorders>
              <w:top w:val="single" w:sz="4" w:space="0" w:color="auto"/>
              <w:left w:val="single" w:sz="4" w:space="0" w:color="auto"/>
              <w:bottom w:val="single" w:sz="4" w:space="0" w:color="auto"/>
              <w:right w:val="single" w:sz="4" w:space="0" w:color="auto"/>
            </w:tcBorders>
          </w:tcPr>
          <w:p w:rsidR="001C05B1" w:rsidRDefault="001C05B1" w:rsidP="00516D9F">
            <w:pPr>
              <w:rPr>
                <w:lang w:val="en-US"/>
              </w:rPr>
            </w:pPr>
            <w:r>
              <w:rPr>
                <w:lang w:val="en-US"/>
              </w:rPr>
              <w:t xml:space="preserve">System </w:t>
            </w:r>
            <w:proofErr w:type="spellStart"/>
            <w:r>
              <w:rPr>
                <w:lang w:val="en-US"/>
              </w:rPr>
              <w:t>jezdny</w:t>
            </w:r>
            <w:proofErr w:type="spellEnd"/>
            <w:r>
              <w:rPr>
                <w:lang w:val="en-US"/>
              </w:rPr>
              <w:t xml:space="preserve"> z </w:t>
            </w:r>
            <w:proofErr w:type="spellStart"/>
            <w:r>
              <w:rPr>
                <w:lang w:val="en-US"/>
              </w:rPr>
              <w:t>hamulcami</w:t>
            </w:r>
            <w:proofErr w:type="spellEnd"/>
          </w:p>
        </w:tc>
        <w:tc>
          <w:tcPr>
            <w:tcW w:w="5564" w:type="dxa"/>
            <w:tcBorders>
              <w:top w:val="single" w:sz="4" w:space="0" w:color="auto"/>
              <w:left w:val="single" w:sz="4" w:space="0" w:color="auto"/>
              <w:bottom w:val="single" w:sz="4" w:space="0" w:color="auto"/>
              <w:right w:val="single" w:sz="4" w:space="0" w:color="auto"/>
            </w:tcBorders>
            <w:shd w:val="clear" w:color="auto" w:fill="auto"/>
          </w:tcPr>
          <w:p w:rsidR="001C05B1" w:rsidRPr="00017436" w:rsidRDefault="001C05B1" w:rsidP="00516D9F">
            <w:pPr>
              <w:rPr>
                <w:lang w:val="en-US"/>
              </w:rPr>
            </w:pPr>
          </w:p>
        </w:tc>
      </w:tr>
      <w:tr w:rsidR="001C05B1" w:rsidRPr="00E86238" w:rsidTr="00516D9F">
        <w:tc>
          <w:tcPr>
            <w:tcW w:w="646" w:type="dxa"/>
            <w:vMerge/>
            <w:tcBorders>
              <w:left w:val="single" w:sz="4" w:space="0" w:color="auto"/>
              <w:bottom w:val="single" w:sz="4" w:space="0" w:color="auto"/>
              <w:right w:val="single" w:sz="4" w:space="0" w:color="auto"/>
            </w:tcBorders>
            <w:vAlign w:val="center"/>
          </w:tcPr>
          <w:p w:rsidR="001C05B1" w:rsidRPr="00381E05" w:rsidRDefault="001C05B1" w:rsidP="00516D9F"/>
        </w:tc>
        <w:tc>
          <w:tcPr>
            <w:tcW w:w="2157" w:type="dxa"/>
            <w:vMerge/>
            <w:tcBorders>
              <w:left w:val="single" w:sz="4" w:space="0" w:color="auto"/>
              <w:bottom w:val="single" w:sz="4" w:space="0" w:color="auto"/>
              <w:right w:val="single" w:sz="4" w:space="0" w:color="auto"/>
            </w:tcBorders>
          </w:tcPr>
          <w:p w:rsidR="001C05B1" w:rsidRDefault="001C05B1" w:rsidP="00516D9F"/>
        </w:tc>
        <w:tc>
          <w:tcPr>
            <w:tcW w:w="5853" w:type="dxa"/>
            <w:tcBorders>
              <w:top w:val="single" w:sz="4" w:space="0" w:color="auto"/>
              <w:left w:val="single" w:sz="4" w:space="0" w:color="auto"/>
              <w:bottom w:val="single" w:sz="4" w:space="0" w:color="auto"/>
              <w:right w:val="single" w:sz="4" w:space="0" w:color="auto"/>
            </w:tcBorders>
          </w:tcPr>
          <w:p w:rsidR="001C05B1" w:rsidRDefault="001C05B1" w:rsidP="00516D9F">
            <w:pPr>
              <w:rPr>
                <w:lang w:val="en-US"/>
              </w:rPr>
            </w:pPr>
            <w:proofErr w:type="spellStart"/>
            <w:r>
              <w:rPr>
                <w:lang w:val="en-US"/>
              </w:rPr>
              <w:t>Regulacja</w:t>
            </w:r>
            <w:proofErr w:type="spellEnd"/>
            <w:r>
              <w:rPr>
                <w:lang w:val="en-US"/>
              </w:rPr>
              <w:t xml:space="preserve"> </w:t>
            </w:r>
            <w:proofErr w:type="spellStart"/>
            <w:r>
              <w:rPr>
                <w:lang w:val="en-US"/>
              </w:rPr>
              <w:t>wysokości</w:t>
            </w:r>
            <w:proofErr w:type="spellEnd"/>
            <w:r>
              <w:rPr>
                <w:lang w:val="en-US"/>
              </w:rPr>
              <w:t xml:space="preserve"> </w:t>
            </w:r>
            <w:proofErr w:type="spellStart"/>
            <w:r>
              <w:rPr>
                <w:lang w:val="en-US"/>
              </w:rPr>
              <w:t>półek</w:t>
            </w:r>
            <w:proofErr w:type="spellEnd"/>
            <w:r>
              <w:rPr>
                <w:lang w:val="en-US"/>
              </w:rPr>
              <w:t xml:space="preserve"> (</w:t>
            </w:r>
            <w:proofErr w:type="spellStart"/>
            <w:r>
              <w:rPr>
                <w:lang w:val="en-US"/>
              </w:rPr>
              <w:t>drugiej</w:t>
            </w:r>
            <w:proofErr w:type="spellEnd"/>
            <w:r>
              <w:rPr>
                <w:lang w:val="en-US"/>
              </w:rPr>
              <w:t>)</w:t>
            </w:r>
          </w:p>
        </w:tc>
        <w:tc>
          <w:tcPr>
            <w:tcW w:w="5564" w:type="dxa"/>
            <w:tcBorders>
              <w:top w:val="single" w:sz="4" w:space="0" w:color="auto"/>
              <w:left w:val="single" w:sz="4" w:space="0" w:color="auto"/>
              <w:bottom w:val="single" w:sz="4" w:space="0" w:color="auto"/>
              <w:right w:val="single" w:sz="4" w:space="0" w:color="auto"/>
            </w:tcBorders>
            <w:shd w:val="clear" w:color="auto" w:fill="auto"/>
          </w:tcPr>
          <w:p w:rsidR="001C05B1" w:rsidRPr="00017436" w:rsidRDefault="001C05B1" w:rsidP="00516D9F">
            <w:pPr>
              <w:rPr>
                <w:lang w:val="en-US"/>
              </w:rPr>
            </w:pPr>
          </w:p>
        </w:tc>
      </w:tr>
      <w:tr w:rsidR="001C05B1" w:rsidTr="00516D9F">
        <w:tc>
          <w:tcPr>
            <w:tcW w:w="646" w:type="dxa"/>
            <w:vMerge w:val="restart"/>
            <w:tcBorders>
              <w:top w:val="single" w:sz="4" w:space="0" w:color="auto"/>
              <w:left w:val="single" w:sz="4" w:space="0" w:color="auto"/>
              <w:right w:val="single" w:sz="4" w:space="0" w:color="auto"/>
            </w:tcBorders>
            <w:vAlign w:val="center"/>
          </w:tcPr>
          <w:p w:rsidR="001C05B1" w:rsidRPr="00381E05" w:rsidRDefault="001C05B1" w:rsidP="00516D9F">
            <w:r>
              <w:t>3</w:t>
            </w:r>
          </w:p>
        </w:tc>
        <w:tc>
          <w:tcPr>
            <w:tcW w:w="2157" w:type="dxa"/>
            <w:vMerge w:val="restart"/>
            <w:tcBorders>
              <w:top w:val="single" w:sz="4" w:space="0" w:color="auto"/>
              <w:left w:val="single" w:sz="4" w:space="0" w:color="auto"/>
              <w:right w:val="single" w:sz="4" w:space="0" w:color="auto"/>
            </w:tcBorders>
          </w:tcPr>
          <w:p w:rsidR="001C05B1" w:rsidRPr="00381E05" w:rsidRDefault="001C05B1" w:rsidP="00516D9F">
            <w:r>
              <w:t>Parametry techniczne:</w:t>
            </w:r>
          </w:p>
        </w:tc>
        <w:tc>
          <w:tcPr>
            <w:tcW w:w="5853" w:type="dxa"/>
            <w:tcBorders>
              <w:top w:val="single" w:sz="4" w:space="0" w:color="auto"/>
              <w:left w:val="single" w:sz="4" w:space="0" w:color="auto"/>
              <w:right w:val="single" w:sz="4" w:space="0" w:color="auto"/>
            </w:tcBorders>
          </w:tcPr>
          <w:p w:rsidR="001C05B1" w:rsidRPr="00381E05" w:rsidRDefault="001C05B1" w:rsidP="00516D9F">
            <w:r>
              <w:t>Nośność górnej półki  - maks. 10kg</w:t>
            </w:r>
          </w:p>
        </w:tc>
        <w:tc>
          <w:tcPr>
            <w:tcW w:w="5564" w:type="dxa"/>
            <w:tcBorders>
              <w:top w:val="single" w:sz="4" w:space="0" w:color="auto"/>
              <w:left w:val="single" w:sz="4" w:space="0" w:color="auto"/>
              <w:bottom w:val="single" w:sz="4" w:space="0" w:color="auto"/>
              <w:right w:val="single" w:sz="4" w:space="0" w:color="auto"/>
            </w:tcBorders>
          </w:tcPr>
          <w:p w:rsidR="001C05B1" w:rsidRPr="00381E05" w:rsidRDefault="001C05B1" w:rsidP="00516D9F"/>
        </w:tc>
      </w:tr>
      <w:tr w:rsidR="001C05B1" w:rsidTr="00516D9F">
        <w:tc>
          <w:tcPr>
            <w:tcW w:w="646" w:type="dxa"/>
            <w:vMerge/>
            <w:tcBorders>
              <w:left w:val="single" w:sz="4" w:space="0" w:color="auto"/>
              <w:right w:val="single" w:sz="4" w:space="0" w:color="auto"/>
            </w:tcBorders>
            <w:vAlign w:val="center"/>
          </w:tcPr>
          <w:p w:rsidR="001C05B1" w:rsidRPr="00381E05" w:rsidRDefault="001C05B1" w:rsidP="00516D9F"/>
        </w:tc>
        <w:tc>
          <w:tcPr>
            <w:tcW w:w="2157" w:type="dxa"/>
            <w:vMerge/>
            <w:tcBorders>
              <w:left w:val="single" w:sz="4" w:space="0" w:color="auto"/>
              <w:right w:val="single" w:sz="4" w:space="0" w:color="auto"/>
            </w:tcBorders>
          </w:tcPr>
          <w:p w:rsidR="001C05B1" w:rsidRDefault="001C05B1" w:rsidP="00516D9F"/>
        </w:tc>
        <w:tc>
          <w:tcPr>
            <w:tcW w:w="5853" w:type="dxa"/>
            <w:tcBorders>
              <w:left w:val="single" w:sz="4" w:space="0" w:color="auto"/>
              <w:bottom w:val="single" w:sz="4" w:space="0" w:color="auto"/>
              <w:right w:val="single" w:sz="4" w:space="0" w:color="auto"/>
            </w:tcBorders>
          </w:tcPr>
          <w:p w:rsidR="001C05B1" w:rsidRDefault="001C05B1" w:rsidP="00516D9F">
            <w:r>
              <w:t>Nośność dolnej półki  - maks. 7kg</w:t>
            </w:r>
          </w:p>
        </w:tc>
        <w:tc>
          <w:tcPr>
            <w:tcW w:w="5564" w:type="dxa"/>
            <w:tcBorders>
              <w:top w:val="single" w:sz="4" w:space="0" w:color="auto"/>
              <w:left w:val="single" w:sz="4" w:space="0" w:color="auto"/>
              <w:bottom w:val="single" w:sz="4" w:space="0" w:color="auto"/>
              <w:right w:val="single" w:sz="4" w:space="0" w:color="auto"/>
            </w:tcBorders>
          </w:tcPr>
          <w:p w:rsidR="001C05B1" w:rsidRPr="00381E05" w:rsidRDefault="001C05B1" w:rsidP="00516D9F"/>
        </w:tc>
      </w:tr>
      <w:tr w:rsidR="001C05B1" w:rsidTr="00516D9F">
        <w:tc>
          <w:tcPr>
            <w:tcW w:w="646" w:type="dxa"/>
            <w:vMerge/>
            <w:tcBorders>
              <w:left w:val="single" w:sz="4" w:space="0" w:color="auto"/>
              <w:right w:val="single" w:sz="4" w:space="0" w:color="auto"/>
            </w:tcBorders>
            <w:vAlign w:val="center"/>
          </w:tcPr>
          <w:p w:rsidR="001C05B1" w:rsidRPr="00381E05" w:rsidRDefault="001C05B1" w:rsidP="00516D9F"/>
        </w:tc>
        <w:tc>
          <w:tcPr>
            <w:tcW w:w="2157" w:type="dxa"/>
            <w:vMerge/>
            <w:tcBorders>
              <w:left w:val="single" w:sz="4" w:space="0" w:color="auto"/>
              <w:right w:val="single" w:sz="4" w:space="0" w:color="auto"/>
            </w:tcBorders>
          </w:tcPr>
          <w:p w:rsidR="001C05B1" w:rsidRDefault="001C05B1" w:rsidP="00516D9F"/>
        </w:tc>
        <w:tc>
          <w:tcPr>
            <w:tcW w:w="5853" w:type="dxa"/>
            <w:tcBorders>
              <w:top w:val="single" w:sz="4" w:space="0" w:color="auto"/>
              <w:left w:val="single" w:sz="4" w:space="0" w:color="auto"/>
              <w:bottom w:val="single" w:sz="4" w:space="0" w:color="auto"/>
              <w:right w:val="single" w:sz="4" w:space="0" w:color="auto"/>
            </w:tcBorders>
          </w:tcPr>
          <w:p w:rsidR="001C05B1" w:rsidRDefault="001C05B1" w:rsidP="00516D9F">
            <w:r>
              <w:t>Zakres regulacji półki dolnej – ok 60 cm</w:t>
            </w:r>
          </w:p>
        </w:tc>
        <w:tc>
          <w:tcPr>
            <w:tcW w:w="5564" w:type="dxa"/>
            <w:tcBorders>
              <w:top w:val="single" w:sz="4" w:space="0" w:color="auto"/>
              <w:left w:val="single" w:sz="4" w:space="0" w:color="auto"/>
              <w:bottom w:val="single" w:sz="4" w:space="0" w:color="auto"/>
              <w:right w:val="single" w:sz="4" w:space="0" w:color="auto"/>
            </w:tcBorders>
          </w:tcPr>
          <w:p w:rsidR="001C05B1" w:rsidRPr="00381E05" w:rsidRDefault="001C05B1" w:rsidP="00516D9F"/>
        </w:tc>
      </w:tr>
      <w:tr w:rsidR="001C05B1" w:rsidTr="00516D9F">
        <w:tc>
          <w:tcPr>
            <w:tcW w:w="646" w:type="dxa"/>
            <w:vMerge/>
            <w:tcBorders>
              <w:left w:val="single" w:sz="4" w:space="0" w:color="auto"/>
              <w:right w:val="single" w:sz="4" w:space="0" w:color="auto"/>
            </w:tcBorders>
            <w:vAlign w:val="center"/>
          </w:tcPr>
          <w:p w:rsidR="001C05B1" w:rsidRPr="00381E05" w:rsidRDefault="001C05B1" w:rsidP="00516D9F"/>
        </w:tc>
        <w:tc>
          <w:tcPr>
            <w:tcW w:w="2157" w:type="dxa"/>
            <w:vMerge/>
            <w:tcBorders>
              <w:left w:val="single" w:sz="4" w:space="0" w:color="auto"/>
              <w:right w:val="single" w:sz="4" w:space="0" w:color="auto"/>
            </w:tcBorders>
          </w:tcPr>
          <w:p w:rsidR="001C05B1" w:rsidRDefault="001C05B1" w:rsidP="00516D9F"/>
        </w:tc>
        <w:tc>
          <w:tcPr>
            <w:tcW w:w="5853" w:type="dxa"/>
            <w:tcBorders>
              <w:top w:val="single" w:sz="4" w:space="0" w:color="auto"/>
              <w:left w:val="single" w:sz="4" w:space="0" w:color="auto"/>
              <w:bottom w:val="single" w:sz="4" w:space="0" w:color="auto"/>
              <w:right w:val="single" w:sz="4" w:space="0" w:color="auto"/>
            </w:tcBorders>
          </w:tcPr>
          <w:p w:rsidR="001C05B1" w:rsidRDefault="001C05B1" w:rsidP="00516D9F">
            <w:r>
              <w:t>Wymiar zewnętrzny półki górnej (</w:t>
            </w:r>
            <w:proofErr w:type="spellStart"/>
            <w:r>
              <w:t>SxG</w:t>
            </w:r>
            <w:proofErr w:type="spellEnd"/>
            <w:r>
              <w:t>) – 58,0 x 34,0 cm</w:t>
            </w:r>
          </w:p>
        </w:tc>
        <w:tc>
          <w:tcPr>
            <w:tcW w:w="5564" w:type="dxa"/>
            <w:tcBorders>
              <w:top w:val="single" w:sz="4" w:space="0" w:color="auto"/>
              <w:left w:val="single" w:sz="4" w:space="0" w:color="auto"/>
              <w:bottom w:val="single" w:sz="4" w:space="0" w:color="auto"/>
              <w:right w:val="single" w:sz="4" w:space="0" w:color="auto"/>
            </w:tcBorders>
          </w:tcPr>
          <w:p w:rsidR="001C05B1" w:rsidRPr="00381E05" w:rsidRDefault="001C05B1" w:rsidP="00516D9F"/>
        </w:tc>
      </w:tr>
      <w:tr w:rsidR="001C05B1" w:rsidTr="00516D9F">
        <w:tc>
          <w:tcPr>
            <w:tcW w:w="646" w:type="dxa"/>
            <w:vMerge/>
            <w:tcBorders>
              <w:left w:val="single" w:sz="4" w:space="0" w:color="auto"/>
              <w:right w:val="single" w:sz="4" w:space="0" w:color="auto"/>
            </w:tcBorders>
            <w:vAlign w:val="center"/>
          </w:tcPr>
          <w:p w:rsidR="001C05B1" w:rsidRPr="00381E05" w:rsidRDefault="001C05B1" w:rsidP="00516D9F"/>
        </w:tc>
        <w:tc>
          <w:tcPr>
            <w:tcW w:w="2157" w:type="dxa"/>
            <w:vMerge/>
            <w:tcBorders>
              <w:left w:val="single" w:sz="4" w:space="0" w:color="auto"/>
              <w:right w:val="single" w:sz="4" w:space="0" w:color="auto"/>
            </w:tcBorders>
          </w:tcPr>
          <w:p w:rsidR="001C05B1" w:rsidRDefault="001C05B1" w:rsidP="00516D9F"/>
        </w:tc>
        <w:tc>
          <w:tcPr>
            <w:tcW w:w="5853" w:type="dxa"/>
            <w:tcBorders>
              <w:top w:val="single" w:sz="4" w:space="0" w:color="auto"/>
              <w:left w:val="single" w:sz="4" w:space="0" w:color="auto"/>
              <w:bottom w:val="single" w:sz="4" w:space="0" w:color="auto"/>
              <w:right w:val="single" w:sz="4" w:space="0" w:color="auto"/>
            </w:tcBorders>
          </w:tcPr>
          <w:p w:rsidR="001C05B1" w:rsidRDefault="001C05B1" w:rsidP="00516D9F">
            <w:r>
              <w:t>Wymiar użytkowy półki górnej (</w:t>
            </w:r>
            <w:proofErr w:type="spellStart"/>
            <w:r>
              <w:t>SxG</w:t>
            </w:r>
            <w:proofErr w:type="spellEnd"/>
            <w:r>
              <w:t>) – 39,5 x 30,0 cm</w:t>
            </w:r>
          </w:p>
        </w:tc>
        <w:tc>
          <w:tcPr>
            <w:tcW w:w="5564" w:type="dxa"/>
            <w:tcBorders>
              <w:top w:val="single" w:sz="4" w:space="0" w:color="auto"/>
              <w:left w:val="single" w:sz="4" w:space="0" w:color="auto"/>
              <w:bottom w:val="single" w:sz="4" w:space="0" w:color="auto"/>
              <w:right w:val="single" w:sz="4" w:space="0" w:color="auto"/>
            </w:tcBorders>
          </w:tcPr>
          <w:p w:rsidR="001C05B1" w:rsidRPr="00381E05" w:rsidRDefault="001C05B1" w:rsidP="00516D9F"/>
        </w:tc>
      </w:tr>
      <w:tr w:rsidR="001C05B1" w:rsidTr="00516D9F">
        <w:tc>
          <w:tcPr>
            <w:tcW w:w="646" w:type="dxa"/>
            <w:vMerge/>
            <w:tcBorders>
              <w:left w:val="single" w:sz="4" w:space="0" w:color="auto"/>
              <w:right w:val="single" w:sz="4" w:space="0" w:color="auto"/>
            </w:tcBorders>
            <w:vAlign w:val="center"/>
          </w:tcPr>
          <w:p w:rsidR="001C05B1" w:rsidRPr="00381E05" w:rsidRDefault="001C05B1" w:rsidP="00516D9F"/>
        </w:tc>
        <w:tc>
          <w:tcPr>
            <w:tcW w:w="2157" w:type="dxa"/>
            <w:vMerge/>
            <w:tcBorders>
              <w:left w:val="single" w:sz="4" w:space="0" w:color="auto"/>
              <w:right w:val="single" w:sz="4" w:space="0" w:color="auto"/>
            </w:tcBorders>
          </w:tcPr>
          <w:p w:rsidR="001C05B1" w:rsidRDefault="001C05B1" w:rsidP="00516D9F"/>
        </w:tc>
        <w:tc>
          <w:tcPr>
            <w:tcW w:w="5853" w:type="dxa"/>
            <w:tcBorders>
              <w:top w:val="single" w:sz="4" w:space="0" w:color="auto"/>
              <w:left w:val="single" w:sz="4" w:space="0" w:color="auto"/>
              <w:bottom w:val="single" w:sz="4" w:space="0" w:color="auto"/>
              <w:right w:val="single" w:sz="4" w:space="0" w:color="auto"/>
            </w:tcBorders>
          </w:tcPr>
          <w:p w:rsidR="001C05B1" w:rsidRDefault="001C05B1" w:rsidP="00516D9F">
            <w:r>
              <w:t xml:space="preserve">Wymiar </w:t>
            </w:r>
            <w:r w:rsidRPr="0014303D">
              <w:t>zewnętrzny półki dolnej (</w:t>
            </w:r>
            <w:proofErr w:type="spellStart"/>
            <w:r w:rsidRPr="0014303D">
              <w:t>SxG</w:t>
            </w:r>
            <w:proofErr w:type="spellEnd"/>
            <w:r w:rsidRPr="0014303D">
              <w:t xml:space="preserve">) </w:t>
            </w:r>
            <w:r>
              <w:t xml:space="preserve">- </w:t>
            </w:r>
            <w:r w:rsidRPr="0014303D">
              <w:t>40,0 x 26,0 cm</w:t>
            </w:r>
          </w:p>
        </w:tc>
        <w:tc>
          <w:tcPr>
            <w:tcW w:w="5564" w:type="dxa"/>
            <w:tcBorders>
              <w:top w:val="single" w:sz="4" w:space="0" w:color="auto"/>
              <w:left w:val="single" w:sz="4" w:space="0" w:color="auto"/>
              <w:bottom w:val="single" w:sz="4" w:space="0" w:color="auto"/>
              <w:right w:val="single" w:sz="4" w:space="0" w:color="auto"/>
            </w:tcBorders>
          </w:tcPr>
          <w:p w:rsidR="001C05B1" w:rsidRPr="00381E05" w:rsidRDefault="001C05B1" w:rsidP="00516D9F"/>
        </w:tc>
      </w:tr>
      <w:tr w:rsidR="001C05B1" w:rsidTr="00516D9F">
        <w:tc>
          <w:tcPr>
            <w:tcW w:w="646" w:type="dxa"/>
            <w:vMerge/>
            <w:tcBorders>
              <w:left w:val="single" w:sz="4" w:space="0" w:color="auto"/>
              <w:right w:val="single" w:sz="4" w:space="0" w:color="auto"/>
            </w:tcBorders>
            <w:vAlign w:val="center"/>
          </w:tcPr>
          <w:p w:rsidR="001C05B1" w:rsidRPr="00381E05" w:rsidRDefault="001C05B1" w:rsidP="00516D9F"/>
        </w:tc>
        <w:tc>
          <w:tcPr>
            <w:tcW w:w="2157" w:type="dxa"/>
            <w:vMerge/>
            <w:tcBorders>
              <w:left w:val="single" w:sz="4" w:space="0" w:color="auto"/>
              <w:right w:val="single" w:sz="4" w:space="0" w:color="auto"/>
            </w:tcBorders>
          </w:tcPr>
          <w:p w:rsidR="001C05B1" w:rsidRDefault="001C05B1" w:rsidP="00516D9F"/>
        </w:tc>
        <w:tc>
          <w:tcPr>
            <w:tcW w:w="5853" w:type="dxa"/>
            <w:tcBorders>
              <w:top w:val="single" w:sz="4" w:space="0" w:color="auto"/>
              <w:left w:val="single" w:sz="4" w:space="0" w:color="auto"/>
              <w:bottom w:val="single" w:sz="4" w:space="0" w:color="auto"/>
              <w:right w:val="single" w:sz="4" w:space="0" w:color="auto"/>
            </w:tcBorders>
          </w:tcPr>
          <w:p w:rsidR="001C05B1" w:rsidRDefault="001C05B1" w:rsidP="00516D9F">
            <w:r w:rsidRPr="0014303D">
              <w:t>Wymiary stolika S x G x W  -  57,8x 4,9 x 87,5 cm</w:t>
            </w:r>
          </w:p>
        </w:tc>
        <w:tc>
          <w:tcPr>
            <w:tcW w:w="5564" w:type="dxa"/>
            <w:tcBorders>
              <w:top w:val="single" w:sz="4" w:space="0" w:color="auto"/>
              <w:left w:val="single" w:sz="4" w:space="0" w:color="auto"/>
              <w:bottom w:val="single" w:sz="4" w:space="0" w:color="auto"/>
              <w:right w:val="single" w:sz="4" w:space="0" w:color="auto"/>
            </w:tcBorders>
          </w:tcPr>
          <w:p w:rsidR="001C05B1" w:rsidRPr="00381E05" w:rsidRDefault="001C05B1" w:rsidP="00516D9F"/>
        </w:tc>
      </w:tr>
      <w:tr w:rsidR="001C05B1" w:rsidTr="00516D9F">
        <w:tc>
          <w:tcPr>
            <w:tcW w:w="646" w:type="dxa"/>
            <w:vMerge/>
            <w:tcBorders>
              <w:left w:val="single" w:sz="4" w:space="0" w:color="auto"/>
              <w:right w:val="single" w:sz="4" w:space="0" w:color="auto"/>
            </w:tcBorders>
            <w:vAlign w:val="center"/>
          </w:tcPr>
          <w:p w:rsidR="001C05B1" w:rsidRPr="00381E05" w:rsidRDefault="001C05B1" w:rsidP="00516D9F"/>
        </w:tc>
        <w:tc>
          <w:tcPr>
            <w:tcW w:w="2157" w:type="dxa"/>
            <w:vMerge/>
            <w:tcBorders>
              <w:left w:val="single" w:sz="4" w:space="0" w:color="auto"/>
              <w:right w:val="single" w:sz="4" w:space="0" w:color="auto"/>
            </w:tcBorders>
          </w:tcPr>
          <w:p w:rsidR="001C05B1" w:rsidRPr="00381E05" w:rsidRDefault="001C05B1" w:rsidP="00516D9F"/>
        </w:tc>
        <w:tc>
          <w:tcPr>
            <w:tcW w:w="5853" w:type="dxa"/>
            <w:tcBorders>
              <w:top w:val="single" w:sz="4" w:space="0" w:color="auto"/>
              <w:left w:val="single" w:sz="4" w:space="0" w:color="auto"/>
              <w:bottom w:val="single" w:sz="4" w:space="0" w:color="auto"/>
              <w:right w:val="single" w:sz="4" w:space="0" w:color="auto"/>
            </w:tcBorders>
          </w:tcPr>
          <w:p w:rsidR="001C05B1" w:rsidRPr="00381E05" w:rsidRDefault="001C05B1" w:rsidP="00516D9F">
            <w:r>
              <w:t>Waga:  wersja podstawowa - 13,9 kg</w:t>
            </w:r>
          </w:p>
        </w:tc>
        <w:tc>
          <w:tcPr>
            <w:tcW w:w="5564" w:type="dxa"/>
            <w:tcBorders>
              <w:top w:val="single" w:sz="4" w:space="0" w:color="auto"/>
              <w:left w:val="single" w:sz="4" w:space="0" w:color="auto"/>
              <w:bottom w:val="single" w:sz="4" w:space="0" w:color="auto"/>
              <w:right w:val="single" w:sz="4" w:space="0" w:color="auto"/>
            </w:tcBorders>
          </w:tcPr>
          <w:p w:rsidR="001C05B1" w:rsidRPr="00381E05" w:rsidRDefault="001C05B1" w:rsidP="00516D9F"/>
        </w:tc>
      </w:tr>
      <w:tr w:rsidR="001C05B1" w:rsidTr="00516D9F">
        <w:tc>
          <w:tcPr>
            <w:tcW w:w="646" w:type="dxa"/>
            <w:tcBorders>
              <w:left w:val="single" w:sz="4" w:space="0" w:color="auto"/>
              <w:bottom w:val="single" w:sz="4" w:space="0" w:color="auto"/>
              <w:right w:val="single" w:sz="4" w:space="0" w:color="auto"/>
            </w:tcBorders>
            <w:vAlign w:val="center"/>
          </w:tcPr>
          <w:p w:rsidR="001C05B1" w:rsidRPr="00381E05" w:rsidRDefault="001C05B1" w:rsidP="00516D9F">
            <w:r>
              <w:t>4</w:t>
            </w:r>
          </w:p>
        </w:tc>
        <w:tc>
          <w:tcPr>
            <w:tcW w:w="2157" w:type="dxa"/>
            <w:tcBorders>
              <w:left w:val="single" w:sz="4" w:space="0" w:color="auto"/>
              <w:bottom w:val="single" w:sz="4" w:space="0" w:color="auto"/>
              <w:right w:val="single" w:sz="4" w:space="0" w:color="auto"/>
            </w:tcBorders>
          </w:tcPr>
          <w:p w:rsidR="001C05B1" w:rsidRPr="00381E05" w:rsidRDefault="001C05B1" w:rsidP="00516D9F">
            <w:r>
              <w:t>Gwarancja</w:t>
            </w:r>
          </w:p>
        </w:tc>
        <w:tc>
          <w:tcPr>
            <w:tcW w:w="5853" w:type="dxa"/>
            <w:tcBorders>
              <w:top w:val="single" w:sz="4" w:space="0" w:color="auto"/>
              <w:left w:val="single" w:sz="4" w:space="0" w:color="auto"/>
              <w:bottom w:val="single" w:sz="4" w:space="0" w:color="auto"/>
              <w:right w:val="single" w:sz="4" w:space="0" w:color="auto"/>
            </w:tcBorders>
          </w:tcPr>
          <w:p w:rsidR="001C05B1" w:rsidRDefault="001C05B1" w:rsidP="00516D9F">
            <w:r>
              <w:t>24 miesiące</w:t>
            </w:r>
          </w:p>
        </w:tc>
        <w:tc>
          <w:tcPr>
            <w:tcW w:w="5564" w:type="dxa"/>
            <w:tcBorders>
              <w:top w:val="single" w:sz="4" w:space="0" w:color="auto"/>
              <w:left w:val="single" w:sz="4" w:space="0" w:color="auto"/>
              <w:bottom w:val="single" w:sz="4" w:space="0" w:color="auto"/>
              <w:right w:val="single" w:sz="4" w:space="0" w:color="auto"/>
            </w:tcBorders>
          </w:tcPr>
          <w:p w:rsidR="001C05B1" w:rsidRPr="00381E05" w:rsidRDefault="001C05B1" w:rsidP="00516D9F"/>
        </w:tc>
      </w:tr>
    </w:tbl>
    <w:p w:rsidR="001C05B1" w:rsidRDefault="001C05B1" w:rsidP="001C05B1">
      <w:pPr>
        <w:spacing w:before="120" w:after="120"/>
        <w:jc w:val="both"/>
        <w:rPr>
          <w:b/>
        </w:rPr>
      </w:pPr>
    </w:p>
    <w:p w:rsidR="001C05B1" w:rsidRDefault="001C05B1" w:rsidP="001C05B1">
      <w:pPr>
        <w:rPr>
          <w:b/>
        </w:rPr>
      </w:pPr>
      <w:r>
        <w:rPr>
          <w:b/>
        </w:rPr>
        <w:t>Data i podpis Wykonawcy………………………………………..</w:t>
      </w:r>
    </w:p>
    <w:p w:rsidR="001C05B1" w:rsidRPr="001C05B1" w:rsidRDefault="001C05B1" w:rsidP="001C05B1">
      <w:bookmarkStart w:id="1" w:name="_GoBack"/>
      <w:bookmarkEnd w:id="1"/>
    </w:p>
    <w:sectPr w:rsidR="001C05B1" w:rsidRPr="001C05B1" w:rsidSect="00FA2C5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0FD" w:rsidRDefault="005E20FD" w:rsidP="002E691B">
      <w:pPr>
        <w:spacing w:after="0" w:line="240" w:lineRule="auto"/>
      </w:pPr>
      <w:r>
        <w:separator/>
      </w:r>
    </w:p>
  </w:endnote>
  <w:endnote w:type="continuationSeparator" w:id="0">
    <w:p w:rsidR="005E20FD" w:rsidRDefault="005E20FD" w:rsidP="002E6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NeueLT Pro 47 LtC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0FD" w:rsidRDefault="005E20FD" w:rsidP="002E691B">
      <w:pPr>
        <w:spacing w:after="0" w:line="240" w:lineRule="auto"/>
      </w:pPr>
      <w:r>
        <w:separator/>
      </w:r>
    </w:p>
  </w:footnote>
  <w:footnote w:type="continuationSeparator" w:id="0">
    <w:p w:rsidR="005E20FD" w:rsidRDefault="005E20FD" w:rsidP="002E69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F46"/>
    <w:multiLevelType w:val="hybridMultilevel"/>
    <w:tmpl w:val="4CDE51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F992237"/>
    <w:multiLevelType w:val="hybridMultilevel"/>
    <w:tmpl w:val="92E626C6"/>
    <w:lvl w:ilvl="0" w:tplc="80DC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3960AAF"/>
    <w:multiLevelType w:val="hybridMultilevel"/>
    <w:tmpl w:val="02583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6DC3512"/>
    <w:multiLevelType w:val="hybridMultilevel"/>
    <w:tmpl w:val="5322C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9FC0281"/>
    <w:multiLevelType w:val="hybridMultilevel"/>
    <w:tmpl w:val="885214AE"/>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450F7D"/>
    <w:multiLevelType w:val="hybridMultilevel"/>
    <w:tmpl w:val="B1E428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41DE149E"/>
    <w:multiLevelType w:val="hybridMultilevel"/>
    <w:tmpl w:val="6CB0F448"/>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ABB47C0"/>
    <w:multiLevelType w:val="hybridMultilevel"/>
    <w:tmpl w:val="2F7C2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33B729A"/>
    <w:multiLevelType w:val="hybridMultilevel"/>
    <w:tmpl w:val="89AACC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699260D"/>
    <w:multiLevelType w:val="hybridMultilevel"/>
    <w:tmpl w:val="F972449E"/>
    <w:lvl w:ilvl="0" w:tplc="80DC1EC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0"/>
  </w:num>
  <w:num w:numId="4">
    <w:abstractNumId w:val="3"/>
  </w:num>
  <w:num w:numId="5">
    <w:abstractNumId w:val="1"/>
  </w:num>
  <w:num w:numId="6">
    <w:abstractNumId w:val="6"/>
  </w:num>
  <w:num w:numId="7">
    <w:abstractNumId w:val="8"/>
  </w:num>
  <w:num w:numId="8">
    <w:abstractNumId w:val="2"/>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9E"/>
    <w:rsid w:val="0000220D"/>
    <w:rsid w:val="000062E3"/>
    <w:rsid w:val="00012A4C"/>
    <w:rsid w:val="000149E7"/>
    <w:rsid w:val="00016095"/>
    <w:rsid w:val="00025A38"/>
    <w:rsid w:val="00030F8F"/>
    <w:rsid w:val="00033FAF"/>
    <w:rsid w:val="0005323A"/>
    <w:rsid w:val="000576E0"/>
    <w:rsid w:val="00067A38"/>
    <w:rsid w:val="000755F2"/>
    <w:rsid w:val="00075EB9"/>
    <w:rsid w:val="000B4C1B"/>
    <w:rsid w:val="000C35E9"/>
    <w:rsid w:val="000D0598"/>
    <w:rsid w:val="000D3A8F"/>
    <w:rsid w:val="000D6577"/>
    <w:rsid w:val="00100C11"/>
    <w:rsid w:val="00105EDE"/>
    <w:rsid w:val="0011095B"/>
    <w:rsid w:val="00114785"/>
    <w:rsid w:val="001170D5"/>
    <w:rsid w:val="00117571"/>
    <w:rsid w:val="0012022E"/>
    <w:rsid w:val="0012557B"/>
    <w:rsid w:val="00126EA2"/>
    <w:rsid w:val="0014444C"/>
    <w:rsid w:val="00150D98"/>
    <w:rsid w:val="001554FD"/>
    <w:rsid w:val="00155C97"/>
    <w:rsid w:val="00157B2C"/>
    <w:rsid w:val="00171B6C"/>
    <w:rsid w:val="001841C2"/>
    <w:rsid w:val="0019090E"/>
    <w:rsid w:val="0019369E"/>
    <w:rsid w:val="001953F5"/>
    <w:rsid w:val="001A06CB"/>
    <w:rsid w:val="001A20CC"/>
    <w:rsid w:val="001A7666"/>
    <w:rsid w:val="001B0684"/>
    <w:rsid w:val="001B06DB"/>
    <w:rsid w:val="001B6974"/>
    <w:rsid w:val="001C0388"/>
    <w:rsid w:val="001C05B1"/>
    <w:rsid w:val="001C0DA3"/>
    <w:rsid w:val="001D0621"/>
    <w:rsid w:val="001F0E87"/>
    <w:rsid w:val="001F1C6B"/>
    <w:rsid w:val="001F6521"/>
    <w:rsid w:val="00216461"/>
    <w:rsid w:val="0022074F"/>
    <w:rsid w:val="002236E3"/>
    <w:rsid w:val="002315DC"/>
    <w:rsid w:val="00240369"/>
    <w:rsid w:val="00240F15"/>
    <w:rsid w:val="00246140"/>
    <w:rsid w:val="00257BCF"/>
    <w:rsid w:val="00260737"/>
    <w:rsid w:val="00260B1C"/>
    <w:rsid w:val="00265DC4"/>
    <w:rsid w:val="002722A9"/>
    <w:rsid w:val="0027426B"/>
    <w:rsid w:val="0028147B"/>
    <w:rsid w:val="00292169"/>
    <w:rsid w:val="00293C3C"/>
    <w:rsid w:val="0029718B"/>
    <w:rsid w:val="002A39B7"/>
    <w:rsid w:val="002A3A22"/>
    <w:rsid w:val="002A57DA"/>
    <w:rsid w:val="002A61F2"/>
    <w:rsid w:val="002B2262"/>
    <w:rsid w:val="002C0CCB"/>
    <w:rsid w:val="002C4875"/>
    <w:rsid w:val="002D09F8"/>
    <w:rsid w:val="002D4150"/>
    <w:rsid w:val="002D7271"/>
    <w:rsid w:val="002E285D"/>
    <w:rsid w:val="002E3620"/>
    <w:rsid w:val="002E691B"/>
    <w:rsid w:val="002E7CA9"/>
    <w:rsid w:val="00301DB6"/>
    <w:rsid w:val="00302FFB"/>
    <w:rsid w:val="00314BED"/>
    <w:rsid w:val="0032328C"/>
    <w:rsid w:val="003261B5"/>
    <w:rsid w:val="00333274"/>
    <w:rsid w:val="00340072"/>
    <w:rsid w:val="00346954"/>
    <w:rsid w:val="0035133B"/>
    <w:rsid w:val="00351392"/>
    <w:rsid w:val="00356B1A"/>
    <w:rsid w:val="003578DF"/>
    <w:rsid w:val="0036176C"/>
    <w:rsid w:val="00365CE3"/>
    <w:rsid w:val="0037729E"/>
    <w:rsid w:val="00380192"/>
    <w:rsid w:val="0038107E"/>
    <w:rsid w:val="00391C46"/>
    <w:rsid w:val="003A11B2"/>
    <w:rsid w:val="003A3A95"/>
    <w:rsid w:val="003B5822"/>
    <w:rsid w:val="003B760C"/>
    <w:rsid w:val="003C05C1"/>
    <w:rsid w:val="004022C7"/>
    <w:rsid w:val="0040733E"/>
    <w:rsid w:val="00423FCE"/>
    <w:rsid w:val="00436B5C"/>
    <w:rsid w:val="004409CE"/>
    <w:rsid w:val="00442F64"/>
    <w:rsid w:val="004456D0"/>
    <w:rsid w:val="00445A50"/>
    <w:rsid w:val="004473CC"/>
    <w:rsid w:val="004534AF"/>
    <w:rsid w:val="00454B15"/>
    <w:rsid w:val="0045730E"/>
    <w:rsid w:val="00460282"/>
    <w:rsid w:val="0047239E"/>
    <w:rsid w:val="0047433B"/>
    <w:rsid w:val="00485ED3"/>
    <w:rsid w:val="004C006B"/>
    <w:rsid w:val="004C3FFD"/>
    <w:rsid w:val="004C6BE0"/>
    <w:rsid w:val="004D24AB"/>
    <w:rsid w:val="004D2AD3"/>
    <w:rsid w:val="004D3CB7"/>
    <w:rsid w:val="004D5902"/>
    <w:rsid w:val="004F252C"/>
    <w:rsid w:val="004F6E0F"/>
    <w:rsid w:val="004F6E10"/>
    <w:rsid w:val="00514064"/>
    <w:rsid w:val="005160E7"/>
    <w:rsid w:val="005205C5"/>
    <w:rsid w:val="00543A10"/>
    <w:rsid w:val="00550496"/>
    <w:rsid w:val="00556FE4"/>
    <w:rsid w:val="00560169"/>
    <w:rsid w:val="00570C04"/>
    <w:rsid w:val="00570DBF"/>
    <w:rsid w:val="005727AA"/>
    <w:rsid w:val="005804E8"/>
    <w:rsid w:val="00585AB9"/>
    <w:rsid w:val="00586CA2"/>
    <w:rsid w:val="00595E60"/>
    <w:rsid w:val="005A4410"/>
    <w:rsid w:val="005C2B6A"/>
    <w:rsid w:val="005E20FD"/>
    <w:rsid w:val="005E4491"/>
    <w:rsid w:val="00622A5D"/>
    <w:rsid w:val="00624C1A"/>
    <w:rsid w:val="00646908"/>
    <w:rsid w:val="0065028D"/>
    <w:rsid w:val="006542B8"/>
    <w:rsid w:val="00680FCE"/>
    <w:rsid w:val="00690B69"/>
    <w:rsid w:val="006954DF"/>
    <w:rsid w:val="006A0361"/>
    <w:rsid w:val="006A13D0"/>
    <w:rsid w:val="006A161B"/>
    <w:rsid w:val="006A7698"/>
    <w:rsid w:val="006D0962"/>
    <w:rsid w:val="006D3FFB"/>
    <w:rsid w:val="006F609F"/>
    <w:rsid w:val="00702108"/>
    <w:rsid w:val="00712B15"/>
    <w:rsid w:val="00743231"/>
    <w:rsid w:val="007544BE"/>
    <w:rsid w:val="007656B2"/>
    <w:rsid w:val="007725C0"/>
    <w:rsid w:val="00772837"/>
    <w:rsid w:val="0078134B"/>
    <w:rsid w:val="00787ECB"/>
    <w:rsid w:val="007A0982"/>
    <w:rsid w:val="007A6555"/>
    <w:rsid w:val="007A74E9"/>
    <w:rsid w:val="007A7E7D"/>
    <w:rsid w:val="007B1AD4"/>
    <w:rsid w:val="007B7786"/>
    <w:rsid w:val="007B798D"/>
    <w:rsid w:val="007C1DD3"/>
    <w:rsid w:val="007C28A3"/>
    <w:rsid w:val="007D19D8"/>
    <w:rsid w:val="007E0DBA"/>
    <w:rsid w:val="007E4149"/>
    <w:rsid w:val="007F5E22"/>
    <w:rsid w:val="008019D8"/>
    <w:rsid w:val="008045A0"/>
    <w:rsid w:val="0081227F"/>
    <w:rsid w:val="0083292F"/>
    <w:rsid w:val="00833023"/>
    <w:rsid w:val="00833D1B"/>
    <w:rsid w:val="008426C9"/>
    <w:rsid w:val="0084594B"/>
    <w:rsid w:val="0084603D"/>
    <w:rsid w:val="00850126"/>
    <w:rsid w:val="00862014"/>
    <w:rsid w:val="00866DA1"/>
    <w:rsid w:val="0089355E"/>
    <w:rsid w:val="008B48F2"/>
    <w:rsid w:val="008B4D2C"/>
    <w:rsid w:val="008C2E1D"/>
    <w:rsid w:val="008D037C"/>
    <w:rsid w:val="008E5B1C"/>
    <w:rsid w:val="008F07AF"/>
    <w:rsid w:val="008F36AD"/>
    <w:rsid w:val="009045FD"/>
    <w:rsid w:val="00905586"/>
    <w:rsid w:val="00905750"/>
    <w:rsid w:val="009154DC"/>
    <w:rsid w:val="00915F20"/>
    <w:rsid w:val="00917FA1"/>
    <w:rsid w:val="009370EA"/>
    <w:rsid w:val="00937929"/>
    <w:rsid w:val="009427DB"/>
    <w:rsid w:val="00950F34"/>
    <w:rsid w:val="00951E57"/>
    <w:rsid w:val="009534DB"/>
    <w:rsid w:val="009653BA"/>
    <w:rsid w:val="00982529"/>
    <w:rsid w:val="0099111E"/>
    <w:rsid w:val="00992ABC"/>
    <w:rsid w:val="009A6168"/>
    <w:rsid w:val="009B3780"/>
    <w:rsid w:val="009B740A"/>
    <w:rsid w:val="009B7E68"/>
    <w:rsid w:val="009D1177"/>
    <w:rsid w:val="009D7298"/>
    <w:rsid w:val="009E31EB"/>
    <w:rsid w:val="009E5B5F"/>
    <w:rsid w:val="009F1709"/>
    <w:rsid w:val="009F5EF1"/>
    <w:rsid w:val="009F6E59"/>
    <w:rsid w:val="00A01DEC"/>
    <w:rsid w:val="00A115FF"/>
    <w:rsid w:val="00A17523"/>
    <w:rsid w:val="00A319CB"/>
    <w:rsid w:val="00A37B6F"/>
    <w:rsid w:val="00A4597C"/>
    <w:rsid w:val="00A45F90"/>
    <w:rsid w:val="00A56C7F"/>
    <w:rsid w:val="00A6227A"/>
    <w:rsid w:val="00A62AD4"/>
    <w:rsid w:val="00A670C0"/>
    <w:rsid w:val="00A703B8"/>
    <w:rsid w:val="00A72E8C"/>
    <w:rsid w:val="00A77E3F"/>
    <w:rsid w:val="00A8459C"/>
    <w:rsid w:val="00A91B9F"/>
    <w:rsid w:val="00AA334E"/>
    <w:rsid w:val="00AB6C2F"/>
    <w:rsid w:val="00AD04C5"/>
    <w:rsid w:val="00AD0BEB"/>
    <w:rsid w:val="00AD2125"/>
    <w:rsid w:val="00AD35BE"/>
    <w:rsid w:val="00AD5F7D"/>
    <w:rsid w:val="00AE3A54"/>
    <w:rsid w:val="00AF1507"/>
    <w:rsid w:val="00AF34D2"/>
    <w:rsid w:val="00AF4AED"/>
    <w:rsid w:val="00B07DD1"/>
    <w:rsid w:val="00B10B9F"/>
    <w:rsid w:val="00B123BF"/>
    <w:rsid w:val="00B125B8"/>
    <w:rsid w:val="00B169C0"/>
    <w:rsid w:val="00B31F4E"/>
    <w:rsid w:val="00B3271D"/>
    <w:rsid w:val="00B327A5"/>
    <w:rsid w:val="00B3609B"/>
    <w:rsid w:val="00B40062"/>
    <w:rsid w:val="00B429AA"/>
    <w:rsid w:val="00B571DF"/>
    <w:rsid w:val="00B623A5"/>
    <w:rsid w:val="00B7191B"/>
    <w:rsid w:val="00B75E94"/>
    <w:rsid w:val="00B77A34"/>
    <w:rsid w:val="00B84595"/>
    <w:rsid w:val="00B85AEB"/>
    <w:rsid w:val="00B90FD0"/>
    <w:rsid w:val="00B921E0"/>
    <w:rsid w:val="00B93A4B"/>
    <w:rsid w:val="00B95609"/>
    <w:rsid w:val="00B96965"/>
    <w:rsid w:val="00BA727B"/>
    <w:rsid w:val="00BB0C6A"/>
    <w:rsid w:val="00BB3780"/>
    <w:rsid w:val="00BB60C4"/>
    <w:rsid w:val="00BC2D8A"/>
    <w:rsid w:val="00BC47E0"/>
    <w:rsid w:val="00BC5554"/>
    <w:rsid w:val="00BE0087"/>
    <w:rsid w:val="00BE5E5E"/>
    <w:rsid w:val="00BF2D0F"/>
    <w:rsid w:val="00C005E8"/>
    <w:rsid w:val="00C06129"/>
    <w:rsid w:val="00C25267"/>
    <w:rsid w:val="00C25283"/>
    <w:rsid w:val="00C3398C"/>
    <w:rsid w:val="00C33AD3"/>
    <w:rsid w:val="00C41D3B"/>
    <w:rsid w:val="00C52316"/>
    <w:rsid w:val="00C549B6"/>
    <w:rsid w:val="00C55951"/>
    <w:rsid w:val="00C56B62"/>
    <w:rsid w:val="00C60896"/>
    <w:rsid w:val="00C66AC7"/>
    <w:rsid w:val="00C67EE5"/>
    <w:rsid w:val="00C70DAF"/>
    <w:rsid w:val="00C84995"/>
    <w:rsid w:val="00C85964"/>
    <w:rsid w:val="00C912BE"/>
    <w:rsid w:val="00C9523B"/>
    <w:rsid w:val="00CA0CD3"/>
    <w:rsid w:val="00CA1F6A"/>
    <w:rsid w:val="00CA6C97"/>
    <w:rsid w:val="00CA73DE"/>
    <w:rsid w:val="00CB16D3"/>
    <w:rsid w:val="00CB2AB8"/>
    <w:rsid w:val="00CB3245"/>
    <w:rsid w:val="00CB479C"/>
    <w:rsid w:val="00CB738D"/>
    <w:rsid w:val="00CB7F31"/>
    <w:rsid w:val="00CD6234"/>
    <w:rsid w:val="00CD7CF9"/>
    <w:rsid w:val="00CE755B"/>
    <w:rsid w:val="00CF381E"/>
    <w:rsid w:val="00CF3EC3"/>
    <w:rsid w:val="00CF775C"/>
    <w:rsid w:val="00D10A5E"/>
    <w:rsid w:val="00D13DA5"/>
    <w:rsid w:val="00D17782"/>
    <w:rsid w:val="00D25101"/>
    <w:rsid w:val="00D32396"/>
    <w:rsid w:val="00D41336"/>
    <w:rsid w:val="00D42F7E"/>
    <w:rsid w:val="00D5712A"/>
    <w:rsid w:val="00D80A9B"/>
    <w:rsid w:val="00D91BE5"/>
    <w:rsid w:val="00D93B62"/>
    <w:rsid w:val="00DA29B9"/>
    <w:rsid w:val="00DA4D08"/>
    <w:rsid w:val="00DA773C"/>
    <w:rsid w:val="00DB266A"/>
    <w:rsid w:val="00DD39F2"/>
    <w:rsid w:val="00DD3D74"/>
    <w:rsid w:val="00DD680C"/>
    <w:rsid w:val="00DD7671"/>
    <w:rsid w:val="00DF5CC6"/>
    <w:rsid w:val="00E01DE2"/>
    <w:rsid w:val="00E078B5"/>
    <w:rsid w:val="00E121BC"/>
    <w:rsid w:val="00E2591A"/>
    <w:rsid w:val="00E32F49"/>
    <w:rsid w:val="00E34413"/>
    <w:rsid w:val="00E428A0"/>
    <w:rsid w:val="00E44495"/>
    <w:rsid w:val="00E45A2D"/>
    <w:rsid w:val="00E45CA4"/>
    <w:rsid w:val="00E46C24"/>
    <w:rsid w:val="00E479F7"/>
    <w:rsid w:val="00E47F3D"/>
    <w:rsid w:val="00E54DBD"/>
    <w:rsid w:val="00E61EDE"/>
    <w:rsid w:val="00E7139F"/>
    <w:rsid w:val="00E80C21"/>
    <w:rsid w:val="00E82033"/>
    <w:rsid w:val="00E923B8"/>
    <w:rsid w:val="00E97BAF"/>
    <w:rsid w:val="00EB0E43"/>
    <w:rsid w:val="00EB6873"/>
    <w:rsid w:val="00EC2D5E"/>
    <w:rsid w:val="00ED0751"/>
    <w:rsid w:val="00ED294D"/>
    <w:rsid w:val="00EE0EAF"/>
    <w:rsid w:val="00EE2F3C"/>
    <w:rsid w:val="00EE59C0"/>
    <w:rsid w:val="00EF727D"/>
    <w:rsid w:val="00F03CDA"/>
    <w:rsid w:val="00F04151"/>
    <w:rsid w:val="00F1373C"/>
    <w:rsid w:val="00F22994"/>
    <w:rsid w:val="00F22E72"/>
    <w:rsid w:val="00F34DF8"/>
    <w:rsid w:val="00F41F45"/>
    <w:rsid w:val="00F51E64"/>
    <w:rsid w:val="00F536C5"/>
    <w:rsid w:val="00F63B3C"/>
    <w:rsid w:val="00F73C31"/>
    <w:rsid w:val="00F73EBD"/>
    <w:rsid w:val="00F7702F"/>
    <w:rsid w:val="00F8311E"/>
    <w:rsid w:val="00F866E1"/>
    <w:rsid w:val="00F91D8D"/>
    <w:rsid w:val="00F940F8"/>
    <w:rsid w:val="00FA2C5D"/>
    <w:rsid w:val="00FB56A2"/>
    <w:rsid w:val="00FC1510"/>
    <w:rsid w:val="00FC6E40"/>
    <w:rsid w:val="00FE6F7E"/>
    <w:rsid w:val="00FF62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5AEB"/>
  </w:style>
  <w:style w:type="paragraph" w:styleId="Nagwek1">
    <w:name w:val="heading 1"/>
    <w:basedOn w:val="Normalny"/>
    <w:next w:val="Normalny"/>
    <w:link w:val="Nagwek1Znak"/>
    <w:uiPriority w:val="9"/>
    <w:qFormat/>
    <w:rsid w:val="004473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93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550496"/>
    <w:rPr>
      <w:color w:val="0000FF"/>
      <w:u w:val="single"/>
    </w:rPr>
  </w:style>
  <w:style w:type="paragraph" w:styleId="Akapitzlist">
    <w:name w:val="List Paragraph"/>
    <w:basedOn w:val="Normalny"/>
    <w:uiPriority w:val="34"/>
    <w:qFormat/>
    <w:rsid w:val="002D09F8"/>
    <w:pPr>
      <w:ind w:left="720"/>
      <w:contextualSpacing/>
    </w:pPr>
  </w:style>
  <w:style w:type="paragraph" w:customStyle="1" w:styleId="Akapitzlist1">
    <w:name w:val="Akapit z listą1"/>
    <w:basedOn w:val="Normalny"/>
    <w:rsid w:val="00FA2C5D"/>
    <w:pPr>
      <w:spacing w:after="0" w:line="240" w:lineRule="auto"/>
      <w:ind w:left="720"/>
    </w:pPr>
    <w:rPr>
      <w:rFonts w:ascii="Calibri" w:eastAsia="Calibri" w:hAnsi="Calibri" w:cs="Times New Roman"/>
      <w:lang w:eastAsia="pl-PL"/>
    </w:rPr>
  </w:style>
  <w:style w:type="character" w:styleId="Pogrubienie">
    <w:name w:val="Strong"/>
    <w:basedOn w:val="Domylnaczcionkaakapitu"/>
    <w:uiPriority w:val="22"/>
    <w:qFormat/>
    <w:rsid w:val="00EE0EAF"/>
    <w:rPr>
      <w:b/>
      <w:bCs/>
    </w:rPr>
  </w:style>
  <w:style w:type="paragraph" w:styleId="Nagwek">
    <w:name w:val="header"/>
    <w:basedOn w:val="Normalny"/>
    <w:link w:val="NagwekZnak"/>
    <w:uiPriority w:val="99"/>
    <w:unhideWhenUsed/>
    <w:rsid w:val="002E69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691B"/>
  </w:style>
  <w:style w:type="paragraph" w:styleId="Stopka">
    <w:name w:val="footer"/>
    <w:basedOn w:val="Normalny"/>
    <w:link w:val="StopkaZnak"/>
    <w:uiPriority w:val="99"/>
    <w:unhideWhenUsed/>
    <w:rsid w:val="002E69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691B"/>
  </w:style>
  <w:style w:type="paragraph" w:customStyle="1" w:styleId="Pa9">
    <w:name w:val="Pa9"/>
    <w:basedOn w:val="Normalny"/>
    <w:next w:val="Normalny"/>
    <w:uiPriority w:val="99"/>
    <w:rsid w:val="00F41F45"/>
    <w:pPr>
      <w:autoSpaceDE w:val="0"/>
      <w:autoSpaceDN w:val="0"/>
      <w:adjustRightInd w:val="0"/>
      <w:spacing w:after="0" w:line="221" w:lineRule="atLeast"/>
    </w:pPr>
    <w:rPr>
      <w:rFonts w:ascii="HelveticaNeueLT Pro 47 LtCn" w:hAnsi="HelveticaNeueLT Pro 47 LtCn"/>
      <w:sz w:val="24"/>
      <w:szCs w:val="24"/>
    </w:rPr>
  </w:style>
  <w:style w:type="character" w:customStyle="1" w:styleId="A14">
    <w:name w:val="A14"/>
    <w:uiPriority w:val="99"/>
    <w:rsid w:val="00F41F45"/>
    <w:rPr>
      <w:rFonts w:cs="HelveticaNeueLT Pro 47 LtCn"/>
      <w:color w:val="000000"/>
      <w:sz w:val="14"/>
      <w:szCs w:val="14"/>
    </w:rPr>
  </w:style>
  <w:style w:type="paragraph" w:styleId="NormalnyWeb">
    <w:name w:val="Normal (Web)"/>
    <w:basedOn w:val="Normalny"/>
    <w:uiPriority w:val="99"/>
    <w:unhideWhenUsed/>
    <w:rsid w:val="0038107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unhideWhenUsed/>
    <w:rsid w:val="0038107E"/>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38107E"/>
    <w:rPr>
      <w:rFonts w:ascii="Calibri" w:hAnsi="Calibri"/>
      <w:szCs w:val="21"/>
    </w:rPr>
  </w:style>
  <w:style w:type="character" w:customStyle="1" w:styleId="Nagwek1Znak">
    <w:name w:val="Nagłówek 1 Znak"/>
    <w:basedOn w:val="Domylnaczcionkaakapitu"/>
    <w:link w:val="Nagwek1"/>
    <w:uiPriority w:val="9"/>
    <w:rsid w:val="004473C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5AEB"/>
  </w:style>
  <w:style w:type="paragraph" w:styleId="Nagwek1">
    <w:name w:val="heading 1"/>
    <w:basedOn w:val="Normalny"/>
    <w:next w:val="Normalny"/>
    <w:link w:val="Nagwek1Znak"/>
    <w:uiPriority w:val="9"/>
    <w:qFormat/>
    <w:rsid w:val="004473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93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nhideWhenUsed/>
    <w:rsid w:val="00550496"/>
    <w:rPr>
      <w:color w:val="0000FF"/>
      <w:u w:val="single"/>
    </w:rPr>
  </w:style>
  <w:style w:type="paragraph" w:styleId="Akapitzlist">
    <w:name w:val="List Paragraph"/>
    <w:basedOn w:val="Normalny"/>
    <w:uiPriority w:val="34"/>
    <w:qFormat/>
    <w:rsid w:val="002D09F8"/>
    <w:pPr>
      <w:ind w:left="720"/>
      <w:contextualSpacing/>
    </w:pPr>
  </w:style>
  <w:style w:type="paragraph" w:customStyle="1" w:styleId="Akapitzlist1">
    <w:name w:val="Akapit z listą1"/>
    <w:basedOn w:val="Normalny"/>
    <w:rsid w:val="00FA2C5D"/>
    <w:pPr>
      <w:spacing w:after="0" w:line="240" w:lineRule="auto"/>
      <w:ind w:left="720"/>
    </w:pPr>
    <w:rPr>
      <w:rFonts w:ascii="Calibri" w:eastAsia="Calibri" w:hAnsi="Calibri" w:cs="Times New Roman"/>
      <w:lang w:eastAsia="pl-PL"/>
    </w:rPr>
  </w:style>
  <w:style w:type="character" w:styleId="Pogrubienie">
    <w:name w:val="Strong"/>
    <w:basedOn w:val="Domylnaczcionkaakapitu"/>
    <w:uiPriority w:val="22"/>
    <w:qFormat/>
    <w:rsid w:val="00EE0EAF"/>
    <w:rPr>
      <w:b/>
      <w:bCs/>
    </w:rPr>
  </w:style>
  <w:style w:type="paragraph" w:styleId="Nagwek">
    <w:name w:val="header"/>
    <w:basedOn w:val="Normalny"/>
    <w:link w:val="NagwekZnak"/>
    <w:uiPriority w:val="99"/>
    <w:unhideWhenUsed/>
    <w:rsid w:val="002E69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691B"/>
  </w:style>
  <w:style w:type="paragraph" w:styleId="Stopka">
    <w:name w:val="footer"/>
    <w:basedOn w:val="Normalny"/>
    <w:link w:val="StopkaZnak"/>
    <w:uiPriority w:val="99"/>
    <w:unhideWhenUsed/>
    <w:rsid w:val="002E69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691B"/>
  </w:style>
  <w:style w:type="paragraph" w:customStyle="1" w:styleId="Pa9">
    <w:name w:val="Pa9"/>
    <w:basedOn w:val="Normalny"/>
    <w:next w:val="Normalny"/>
    <w:uiPriority w:val="99"/>
    <w:rsid w:val="00F41F45"/>
    <w:pPr>
      <w:autoSpaceDE w:val="0"/>
      <w:autoSpaceDN w:val="0"/>
      <w:adjustRightInd w:val="0"/>
      <w:spacing w:after="0" w:line="221" w:lineRule="atLeast"/>
    </w:pPr>
    <w:rPr>
      <w:rFonts w:ascii="HelveticaNeueLT Pro 47 LtCn" w:hAnsi="HelveticaNeueLT Pro 47 LtCn"/>
      <w:sz w:val="24"/>
      <w:szCs w:val="24"/>
    </w:rPr>
  </w:style>
  <w:style w:type="character" w:customStyle="1" w:styleId="A14">
    <w:name w:val="A14"/>
    <w:uiPriority w:val="99"/>
    <w:rsid w:val="00F41F45"/>
    <w:rPr>
      <w:rFonts w:cs="HelveticaNeueLT Pro 47 LtCn"/>
      <w:color w:val="000000"/>
      <w:sz w:val="14"/>
      <w:szCs w:val="14"/>
    </w:rPr>
  </w:style>
  <w:style w:type="paragraph" w:styleId="NormalnyWeb">
    <w:name w:val="Normal (Web)"/>
    <w:basedOn w:val="Normalny"/>
    <w:uiPriority w:val="99"/>
    <w:unhideWhenUsed/>
    <w:rsid w:val="0038107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unhideWhenUsed/>
    <w:rsid w:val="0038107E"/>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38107E"/>
    <w:rPr>
      <w:rFonts w:ascii="Calibri" w:hAnsi="Calibri"/>
      <w:szCs w:val="21"/>
    </w:rPr>
  </w:style>
  <w:style w:type="character" w:customStyle="1" w:styleId="Nagwek1Znak">
    <w:name w:val="Nagłówek 1 Znak"/>
    <w:basedOn w:val="Domylnaczcionkaakapitu"/>
    <w:link w:val="Nagwek1"/>
    <w:uiPriority w:val="9"/>
    <w:rsid w:val="004473C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6793">
      <w:bodyDiv w:val="1"/>
      <w:marLeft w:val="0"/>
      <w:marRight w:val="0"/>
      <w:marTop w:val="0"/>
      <w:marBottom w:val="0"/>
      <w:divBdr>
        <w:top w:val="none" w:sz="0" w:space="0" w:color="auto"/>
        <w:left w:val="none" w:sz="0" w:space="0" w:color="auto"/>
        <w:bottom w:val="none" w:sz="0" w:space="0" w:color="auto"/>
        <w:right w:val="none" w:sz="0" w:space="0" w:color="auto"/>
      </w:divBdr>
    </w:div>
    <w:div w:id="403921235">
      <w:bodyDiv w:val="1"/>
      <w:marLeft w:val="0"/>
      <w:marRight w:val="0"/>
      <w:marTop w:val="0"/>
      <w:marBottom w:val="0"/>
      <w:divBdr>
        <w:top w:val="none" w:sz="0" w:space="0" w:color="auto"/>
        <w:left w:val="none" w:sz="0" w:space="0" w:color="auto"/>
        <w:bottom w:val="none" w:sz="0" w:space="0" w:color="auto"/>
        <w:right w:val="none" w:sz="0" w:space="0" w:color="auto"/>
      </w:divBdr>
    </w:div>
    <w:div w:id="422726580">
      <w:bodyDiv w:val="1"/>
      <w:marLeft w:val="0"/>
      <w:marRight w:val="0"/>
      <w:marTop w:val="0"/>
      <w:marBottom w:val="0"/>
      <w:divBdr>
        <w:top w:val="none" w:sz="0" w:space="0" w:color="auto"/>
        <w:left w:val="none" w:sz="0" w:space="0" w:color="auto"/>
        <w:bottom w:val="none" w:sz="0" w:space="0" w:color="auto"/>
        <w:right w:val="none" w:sz="0" w:space="0" w:color="auto"/>
      </w:divBdr>
    </w:div>
    <w:div w:id="632911022">
      <w:bodyDiv w:val="1"/>
      <w:marLeft w:val="0"/>
      <w:marRight w:val="0"/>
      <w:marTop w:val="0"/>
      <w:marBottom w:val="0"/>
      <w:divBdr>
        <w:top w:val="none" w:sz="0" w:space="0" w:color="auto"/>
        <w:left w:val="none" w:sz="0" w:space="0" w:color="auto"/>
        <w:bottom w:val="none" w:sz="0" w:space="0" w:color="auto"/>
        <w:right w:val="none" w:sz="0" w:space="0" w:color="auto"/>
      </w:divBdr>
    </w:div>
    <w:div w:id="634533228">
      <w:bodyDiv w:val="1"/>
      <w:marLeft w:val="0"/>
      <w:marRight w:val="0"/>
      <w:marTop w:val="0"/>
      <w:marBottom w:val="0"/>
      <w:divBdr>
        <w:top w:val="none" w:sz="0" w:space="0" w:color="auto"/>
        <w:left w:val="none" w:sz="0" w:space="0" w:color="auto"/>
        <w:bottom w:val="none" w:sz="0" w:space="0" w:color="auto"/>
        <w:right w:val="none" w:sz="0" w:space="0" w:color="auto"/>
      </w:divBdr>
    </w:div>
    <w:div w:id="1235698892">
      <w:bodyDiv w:val="1"/>
      <w:marLeft w:val="0"/>
      <w:marRight w:val="0"/>
      <w:marTop w:val="0"/>
      <w:marBottom w:val="0"/>
      <w:divBdr>
        <w:top w:val="none" w:sz="0" w:space="0" w:color="auto"/>
        <w:left w:val="none" w:sz="0" w:space="0" w:color="auto"/>
        <w:bottom w:val="none" w:sz="0" w:space="0" w:color="auto"/>
        <w:right w:val="none" w:sz="0" w:space="0" w:color="auto"/>
      </w:divBdr>
    </w:div>
    <w:div w:id="1266814773">
      <w:bodyDiv w:val="1"/>
      <w:marLeft w:val="0"/>
      <w:marRight w:val="0"/>
      <w:marTop w:val="0"/>
      <w:marBottom w:val="0"/>
      <w:divBdr>
        <w:top w:val="none" w:sz="0" w:space="0" w:color="auto"/>
        <w:left w:val="none" w:sz="0" w:space="0" w:color="auto"/>
        <w:bottom w:val="none" w:sz="0" w:space="0" w:color="auto"/>
        <w:right w:val="none" w:sz="0" w:space="0" w:color="auto"/>
      </w:divBdr>
    </w:div>
    <w:div w:id="1274899837">
      <w:bodyDiv w:val="1"/>
      <w:marLeft w:val="0"/>
      <w:marRight w:val="0"/>
      <w:marTop w:val="0"/>
      <w:marBottom w:val="0"/>
      <w:divBdr>
        <w:top w:val="none" w:sz="0" w:space="0" w:color="auto"/>
        <w:left w:val="none" w:sz="0" w:space="0" w:color="auto"/>
        <w:bottom w:val="none" w:sz="0" w:space="0" w:color="auto"/>
        <w:right w:val="none" w:sz="0" w:space="0" w:color="auto"/>
      </w:divBdr>
      <w:divsChild>
        <w:div w:id="324167803">
          <w:marLeft w:val="0"/>
          <w:marRight w:val="0"/>
          <w:marTop w:val="0"/>
          <w:marBottom w:val="60"/>
          <w:divBdr>
            <w:top w:val="none" w:sz="0" w:space="0" w:color="auto"/>
            <w:left w:val="none" w:sz="0" w:space="0" w:color="auto"/>
            <w:bottom w:val="none" w:sz="0" w:space="0" w:color="auto"/>
            <w:right w:val="none" w:sz="0" w:space="0" w:color="auto"/>
          </w:divBdr>
        </w:div>
        <w:div w:id="1589921720">
          <w:marLeft w:val="0"/>
          <w:marRight w:val="0"/>
          <w:marTop w:val="0"/>
          <w:marBottom w:val="60"/>
          <w:divBdr>
            <w:top w:val="none" w:sz="0" w:space="0" w:color="auto"/>
            <w:left w:val="none" w:sz="0" w:space="0" w:color="auto"/>
            <w:bottom w:val="none" w:sz="0" w:space="0" w:color="auto"/>
            <w:right w:val="none" w:sz="0" w:space="0" w:color="auto"/>
          </w:divBdr>
        </w:div>
        <w:div w:id="229507584">
          <w:marLeft w:val="0"/>
          <w:marRight w:val="0"/>
          <w:marTop w:val="0"/>
          <w:marBottom w:val="0"/>
          <w:divBdr>
            <w:top w:val="none" w:sz="0" w:space="0" w:color="auto"/>
            <w:left w:val="none" w:sz="0" w:space="0" w:color="auto"/>
            <w:bottom w:val="none" w:sz="0" w:space="0" w:color="auto"/>
            <w:right w:val="none" w:sz="0" w:space="0" w:color="auto"/>
          </w:divBdr>
        </w:div>
      </w:divsChild>
    </w:div>
    <w:div w:id="1319918281">
      <w:bodyDiv w:val="1"/>
      <w:marLeft w:val="0"/>
      <w:marRight w:val="0"/>
      <w:marTop w:val="0"/>
      <w:marBottom w:val="0"/>
      <w:divBdr>
        <w:top w:val="none" w:sz="0" w:space="0" w:color="auto"/>
        <w:left w:val="none" w:sz="0" w:space="0" w:color="auto"/>
        <w:bottom w:val="none" w:sz="0" w:space="0" w:color="auto"/>
        <w:right w:val="none" w:sz="0" w:space="0" w:color="auto"/>
      </w:divBdr>
    </w:div>
    <w:div w:id="1427388967">
      <w:bodyDiv w:val="1"/>
      <w:marLeft w:val="0"/>
      <w:marRight w:val="0"/>
      <w:marTop w:val="0"/>
      <w:marBottom w:val="0"/>
      <w:divBdr>
        <w:top w:val="none" w:sz="0" w:space="0" w:color="auto"/>
        <w:left w:val="none" w:sz="0" w:space="0" w:color="auto"/>
        <w:bottom w:val="none" w:sz="0" w:space="0" w:color="auto"/>
        <w:right w:val="none" w:sz="0" w:space="0" w:color="auto"/>
      </w:divBdr>
    </w:div>
    <w:div w:id="1616520650">
      <w:bodyDiv w:val="1"/>
      <w:marLeft w:val="0"/>
      <w:marRight w:val="0"/>
      <w:marTop w:val="0"/>
      <w:marBottom w:val="0"/>
      <w:divBdr>
        <w:top w:val="none" w:sz="0" w:space="0" w:color="auto"/>
        <w:left w:val="none" w:sz="0" w:space="0" w:color="auto"/>
        <w:bottom w:val="none" w:sz="0" w:space="0" w:color="auto"/>
        <w:right w:val="none" w:sz="0" w:space="0" w:color="auto"/>
      </w:divBdr>
    </w:div>
    <w:div w:id="181451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11DFB-3DB7-49C4-81F0-4C48B2FC9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2377</Words>
  <Characters>14267</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Kochan Wojciech</dc:creator>
  <cp:lastModifiedBy>Motyka Maja</cp:lastModifiedBy>
  <cp:revision>4</cp:revision>
  <cp:lastPrinted>2017-10-18T10:36:00Z</cp:lastPrinted>
  <dcterms:created xsi:type="dcterms:W3CDTF">2020-12-10T12:10:00Z</dcterms:created>
  <dcterms:modified xsi:type="dcterms:W3CDTF">2020-12-10T12:46:00Z</dcterms:modified>
</cp:coreProperties>
</file>